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19031E46" w:rsidR="00E0213E" w:rsidRDefault="00E0213E" w:rsidP="00E0213E">
      <w:pPr>
        <w:pStyle w:val="Heading1"/>
        <w:rPr>
          <w:b/>
          <w:bCs/>
        </w:rPr>
      </w:pPr>
      <w:r w:rsidRPr="00561E80">
        <w:rPr>
          <w:b/>
          <w:bCs/>
        </w:rPr>
        <w:t xml:space="preserve">Newsline </w:t>
      </w:r>
      <w:r w:rsidRPr="00561E80">
        <w:rPr>
          <w:b/>
          <w:bCs/>
        </w:rPr>
        <w:br/>
        <w:t xml:space="preserve">Issue </w:t>
      </w:r>
      <w:r>
        <w:rPr>
          <w:b/>
          <w:bCs/>
        </w:rPr>
        <w:t>60</w:t>
      </w:r>
      <w:r w:rsidR="00264085">
        <w:rPr>
          <w:b/>
          <w:bCs/>
        </w:rPr>
        <w:t>5</w:t>
      </w:r>
      <w:r w:rsidRPr="00561E80">
        <w:rPr>
          <w:b/>
          <w:bCs/>
        </w:rPr>
        <w:t xml:space="preserve"> –</w:t>
      </w:r>
      <w:r w:rsidR="00D9093C">
        <w:rPr>
          <w:b/>
          <w:bCs/>
        </w:rPr>
        <w:t xml:space="preserve"> </w:t>
      </w:r>
      <w:r w:rsidR="00264085">
        <w:rPr>
          <w:b/>
          <w:bCs/>
        </w:rPr>
        <w:t>17</w:t>
      </w:r>
      <w:r w:rsidR="00D9093C">
        <w:rPr>
          <w:b/>
          <w:bCs/>
        </w:rPr>
        <w:t xml:space="preserve"> October</w:t>
      </w:r>
      <w:r w:rsidR="004E38AF">
        <w:rPr>
          <w:b/>
          <w:bCs/>
        </w:rPr>
        <w:t xml:space="preserve"> </w:t>
      </w:r>
      <w:r w:rsidRPr="00561E80">
        <w:rPr>
          <w:b/>
          <w:bCs/>
        </w:rPr>
        <w:t>2025</w:t>
      </w:r>
    </w:p>
    <w:p w14:paraId="1020A43A" w14:textId="77777777" w:rsidR="00264085" w:rsidRPr="00264085" w:rsidRDefault="00264085" w:rsidP="00264085">
      <w:pPr>
        <w:pStyle w:val="Heading1"/>
        <w:rPr>
          <w:lang w:val="en-GB"/>
        </w:rPr>
      </w:pPr>
      <w:r w:rsidRPr="00264085">
        <w:rPr>
          <w:lang w:val="en-GB"/>
        </w:rPr>
        <w:t>Mayoral Relief Fund paid out</w:t>
      </w:r>
    </w:p>
    <w:p w14:paraId="4F48FA58" w14:textId="77777777" w:rsidR="00264085" w:rsidRPr="00264085" w:rsidRDefault="00264085" w:rsidP="00264085">
      <w:pPr>
        <w:rPr>
          <w:lang w:val="en-US"/>
        </w:rPr>
      </w:pPr>
      <w:r w:rsidRPr="00264085">
        <w:rPr>
          <w:lang w:val="en-US"/>
        </w:rPr>
        <w:t>A big thanks is going out to all those who generously contributed to the Nelson Tasman Mayoral Relief Fund.</w:t>
      </w:r>
    </w:p>
    <w:p w14:paraId="3DB8E16E" w14:textId="77777777" w:rsidR="00264085" w:rsidRPr="00264085" w:rsidRDefault="00264085" w:rsidP="00264085">
      <w:pPr>
        <w:rPr>
          <w:lang w:val="en-US"/>
        </w:rPr>
      </w:pPr>
      <w:r w:rsidRPr="00264085">
        <w:rPr>
          <w:lang w:val="en-US"/>
        </w:rPr>
        <w:t>The fund, which was established through Government support and donations, has made its final recommendations for grants to residents and primary sector businesses affected by the severe weather events in mid-2025.</w:t>
      </w:r>
    </w:p>
    <w:p w14:paraId="78ACFC2B" w14:textId="77777777" w:rsidR="00264085" w:rsidRPr="00264085" w:rsidRDefault="00264085" w:rsidP="00264085">
      <w:pPr>
        <w:rPr>
          <w:lang w:val="en-US"/>
        </w:rPr>
      </w:pPr>
      <w:r w:rsidRPr="00264085">
        <w:rPr>
          <w:lang w:val="en-US"/>
        </w:rPr>
        <w:t>The fund was established in late June and was extended following a subsequent weather event on 11 July.</w:t>
      </w:r>
    </w:p>
    <w:p w14:paraId="1F52FB34" w14:textId="77777777" w:rsidR="00264085" w:rsidRPr="00264085" w:rsidRDefault="00264085" w:rsidP="00264085">
      <w:pPr>
        <w:rPr>
          <w:lang w:val="en-US"/>
        </w:rPr>
      </w:pPr>
      <w:r w:rsidRPr="00264085">
        <w:rPr>
          <w:lang w:val="en-US"/>
        </w:rPr>
        <w:t>While not intended as compensation, it’s hoped these grants went some way towards helping to alleviate the emotional and financial stress experienced by individuals, families, and businesses.</w:t>
      </w:r>
    </w:p>
    <w:p w14:paraId="4D7BBDDA" w14:textId="5651D979" w:rsidR="00264085" w:rsidRPr="00264085" w:rsidRDefault="00264085" w:rsidP="00264085">
      <w:pPr>
        <w:rPr>
          <w:lang w:val="en-US"/>
        </w:rPr>
      </w:pPr>
      <w:r w:rsidRPr="00264085">
        <w:rPr>
          <w:lang w:val="en-US"/>
        </w:rPr>
        <w:t>The Fund had $482,297.32 to distribute, and received 264 applications by the 5 September deadline, with applicants seeking a total of $3.6 million.</w:t>
      </w:r>
    </w:p>
    <w:p w14:paraId="1F2F245F" w14:textId="77777777" w:rsidR="00264085" w:rsidRPr="00264085" w:rsidRDefault="00264085" w:rsidP="00264085">
      <w:pPr>
        <w:rPr>
          <w:lang w:val="en-US"/>
        </w:rPr>
      </w:pPr>
      <w:r w:rsidRPr="00264085">
        <w:rPr>
          <w:lang w:val="en-US"/>
        </w:rPr>
        <w:t>A few of the applications were unable to be processed due to applicants providing insufficient information or documentation.</w:t>
      </w:r>
    </w:p>
    <w:p w14:paraId="6E93119F" w14:textId="77777777" w:rsidR="00264085" w:rsidRPr="00264085" w:rsidRDefault="00264085" w:rsidP="00264085">
      <w:pPr>
        <w:rPr>
          <w:lang w:val="en-US"/>
        </w:rPr>
      </w:pPr>
      <w:r w:rsidRPr="00264085">
        <w:rPr>
          <w:lang w:val="en-US"/>
        </w:rPr>
        <w:t>Tasman Mayor Tim King wants to thank those who made donations to the Mayoral Relief Fund and says it’s heartening to know that in times of crisis, people will come together to help others.</w:t>
      </w:r>
    </w:p>
    <w:p w14:paraId="1B17FB0C" w14:textId="77777777" w:rsidR="00264085" w:rsidRPr="00264085" w:rsidRDefault="00264085" w:rsidP="00264085">
      <w:pPr>
        <w:rPr>
          <w:lang w:val="en-US"/>
        </w:rPr>
      </w:pPr>
      <w:r w:rsidRPr="00264085">
        <w:rPr>
          <w:lang w:val="en-US"/>
        </w:rPr>
        <w:t>At the same time, a separate panel has also considered applications for the $340,000 Primary Producers Recovery Fund.</w:t>
      </w:r>
    </w:p>
    <w:p w14:paraId="0206BFA0" w14:textId="1D10D585" w:rsidR="00264085" w:rsidRPr="00264085" w:rsidRDefault="00264085" w:rsidP="00264085">
      <w:pPr>
        <w:rPr>
          <w:lang w:val="en-US"/>
        </w:rPr>
      </w:pPr>
      <w:r w:rsidRPr="00264085">
        <w:rPr>
          <w:lang w:val="en-US"/>
        </w:rPr>
        <w:t>The fund was established to support the recovery of farmers, growers, foresters, and fishers affected by the severe weather. The money was provided by the Government, and 91 applications requested a total of $4,212,017.</w:t>
      </w:r>
    </w:p>
    <w:p w14:paraId="36CA6EA7" w14:textId="57F1FC72" w:rsidR="00264085" w:rsidRPr="00264085" w:rsidRDefault="00264085" w:rsidP="00264085">
      <w:r w:rsidRPr="00264085">
        <w:rPr>
          <w:lang w:val="en-US"/>
        </w:rPr>
        <w:t xml:space="preserve">Meanwhile, Tasman Mayor Tim King has extended the official emergency recovery period by a further 28 days, which will now continue until Thursday 6 November 2025. This decision has been made in accordance with the powers provided under the Civil </w:t>
      </w:r>
      <w:proofErr w:type="spellStart"/>
      <w:r w:rsidRPr="00264085">
        <w:rPr>
          <w:lang w:val="en-US"/>
        </w:rPr>
        <w:t>Defence</w:t>
      </w:r>
      <w:proofErr w:type="spellEnd"/>
      <w:r w:rsidRPr="00264085">
        <w:rPr>
          <w:lang w:val="en-US"/>
        </w:rPr>
        <w:t xml:space="preserve"> and Emergency Management Act to ensure the continued safety and recovery of our communities.</w:t>
      </w:r>
    </w:p>
    <w:p w14:paraId="47304B8E" w14:textId="2A3222F7" w:rsidR="00264085" w:rsidRPr="00264085" w:rsidRDefault="00264085" w:rsidP="00264085">
      <w:pPr>
        <w:pStyle w:val="Heading1"/>
        <w:rPr>
          <w:lang w:val="en-US"/>
        </w:rPr>
      </w:pPr>
      <w:r w:rsidRPr="00264085">
        <w:rPr>
          <w:lang w:val="en-US"/>
        </w:rPr>
        <w:lastRenderedPageBreak/>
        <w:t>Preliminary Tasman District Council 2025 election results are in now</w:t>
      </w:r>
    </w:p>
    <w:p w14:paraId="22CF6346" w14:textId="77777777" w:rsidR="00264085" w:rsidRPr="00264085" w:rsidRDefault="00264085" w:rsidP="00264085">
      <w:pPr>
        <w:rPr>
          <w:lang w:val="en-US"/>
        </w:rPr>
      </w:pPr>
      <w:r w:rsidRPr="00264085">
        <w:rPr>
          <w:lang w:val="en-US"/>
        </w:rPr>
        <w:t xml:space="preserve">The preliminary result for the Tasman District Council elections held on Saturday 11 October is as follows. These results are subject to change once all special votes have been counted, and we will provide a declaration of the full and </w:t>
      </w:r>
      <w:proofErr w:type="spellStart"/>
      <w:r w:rsidRPr="00264085">
        <w:rPr>
          <w:lang w:val="en-US"/>
        </w:rPr>
        <w:t>finalised</w:t>
      </w:r>
      <w:proofErr w:type="spellEnd"/>
      <w:r w:rsidRPr="00264085">
        <w:rPr>
          <w:lang w:val="en-US"/>
        </w:rPr>
        <w:t xml:space="preserve"> results in the coming week.</w:t>
      </w:r>
    </w:p>
    <w:p w14:paraId="0920425C" w14:textId="77777777" w:rsidR="00264085" w:rsidRPr="00264085" w:rsidRDefault="00264085" w:rsidP="00264085">
      <w:pPr>
        <w:pStyle w:val="Heading3"/>
        <w:rPr>
          <w:lang w:val="en-US"/>
        </w:rPr>
      </w:pPr>
      <w:r w:rsidRPr="00264085">
        <w:rPr>
          <w:lang w:val="en-US"/>
        </w:rPr>
        <w:t>Mayor</w:t>
      </w:r>
    </w:p>
    <w:p w14:paraId="359E734D" w14:textId="77777777" w:rsidR="00264085" w:rsidRPr="00264085" w:rsidRDefault="00264085" w:rsidP="00264085">
      <w:pPr>
        <w:rPr>
          <w:lang w:val="en-US"/>
        </w:rPr>
      </w:pPr>
      <w:r w:rsidRPr="00264085">
        <w:rPr>
          <w:lang w:val="en-US"/>
        </w:rPr>
        <w:t>KING, Tim</w:t>
      </w:r>
      <w:r w:rsidRPr="00264085">
        <w:rPr>
          <w:lang w:val="en-US"/>
        </w:rPr>
        <w:tab/>
        <w:t>10,073</w:t>
      </w:r>
    </w:p>
    <w:p w14:paraId="1ABA2D70" w14:textId="77777777" w:rsidR="00264085" w:rsidRPr="00264085" w:rsidRDefault="00264085" w:rsidP="00264085">
      <w:pPr>
        <w:rPr>
          <w:lang w:val="en-US"/>
        </w:rPr>
      </w:pPr>
      <w:r w:rsidRPr="00264085">
        <w:rPr>
          <w:lang w:val="en-US"/>
        </w:rPr>
        <w:t>NEUBAUER, Timo</w:t>
      </w:r>
      <w:r w:rsidRPr="00264085">
        <w:rPr>
          <w:lang w:val="en-US"/>
        </w:rPr>
        <w:tab/>
        <w:t>4,027</w:t>
      </w:r>
    </w:p>
    <w:p w14:paraId="736DDAB5" w14:textId="77777777" w:rsidR="00264085" w:rsidRPr="00264085" w:rsidRDefault="00264085" w:rsidP="00264085">
      <w:pPr>
        <w:rPr>
          <w:lang w:val="en-US"/>
        </w:rPr>
      </w:pPr>
      <w:r w:rsidRPr="00264085">
        <w:rPr>
          <w:lang w:val="en-US"/>
        </w:rPr>
        <w:t>JOHNS, Richard Sherwood</w:t>
      </w:r>
      <w:r w:rsidRPr="00264085">
        <w:rPr>
          <w:lang w:val="en-US"/>
        </w:rPr>
        <w:tab/>
        <w:t>3,848</w:t>
      </w:r>
    </w:p>
    <w:p w14:paraId="586C345C" w14:textId="77777777" w:rsidR="00264085" w:rsidRPr="00264085" w:rsidRDefault="00264085" w:rsidP="00264085">
      <w:pPr>
        <w:rPr>
          <w:lang w:val="en-US"/>
        </w:rPr>
      </w:pPr>
      <w:r w:rsidRPr="00264085">
        <w:rPr>
          <w:lang w:val="en-US"/>
        </w:rPr>
        <w:t>CLARK, Maxwell</w:t>
      </w:r>
      <w:r w:rsidRPr="00264085">
        <w:rPr>
          <w:lang w:val="en-US"/>
        </w:rPr>
        <w:tab/>
        <w:t xml:space="preserve"> 1,189</w:t>
      </w:r>
    </w:p>
    <w:p w14:paraId="4A2188C2" w14:textId="77777777" w:rsidR="00264085" w:rsidRPr="00264085" w:rsidRDefault="00264085" w:rsidP="00264085">
      <w:pPr>
        <w:rPr>
          <w:lang w:val="en-US"/>
        </w:rPr>
      </w:pPr>
      <w:r w:rsidRPr="00264085">
        <w:rPr>
          <w:lang w:val="en-US"/>
        </w:rPr>
        <w:t>OSMASTON, Richard Francis</w:t>
      </w:r>
      <w:r w:rsidRPr="00264085">
        <w:rPr>
          <w:lang w:val="en-US"/>
        </w:rPr>
        <w:tab/>
        <w:t>349</w:t>
      </w:r>
    </w:p>
    <w:p w14:paraId="0388646E" w14:textId="77777777" w:rsidR="00264085" w:rsidRPr="00264085" w:rsidRDefault="00264085" w:rsidP="00264085">
      <w:pPr>
        <w:rPr>
          <w:lang w:val="en-US"/>
        </w:rPr>
      </w:pPr>
      <w:r w:rsidRPr="00264085">
        <w:rPr>
          <w:lang w:val="en-US"/>
        </w:rPr>
        <w:t>Informal</w:t>
      </w:r>
      <w:r w:rsidRPr="00264085">
        <w:rPr>
          <w:lang w:val="en-US"/>
        </w:rPr>
        <w:tab/>
        <w:t>31</w:t>
      </w:r>
    </w:p>
    <w:p w14:paraId="22817D4B" w14:textId="77777777" w:rsidR="00264085" w:rsidRPr="00264085" w:rsidRDefault="00264085" w:rsidP="00264085">
      <w:pPr>
        <w:rPr>
          <w:lang w:val="en-US"/>
        </w:rPr>
      </w:pPr>
      <w:r w:rsidRPr="00264085">
        <w:rPr>
          <w:lang w:val="en-US"/>
        </w:rPr>
        <w:t>Blank</w:t>
      </w:r>
      <w:r w:rsidRPr="00264085">
        <w:rPr>
          <w:lang w:val="en-US"/>
        </w:rPr>
        <w:tab/>
        <w:t>331</w:t>
      </w:r>
    </w:p>
    <w:p w14:paraId="5CB07BF6" w14:textId="2A95C072" w:rsidR="00264085" w:rsidRPr="00264085" w:rsidRDefault="00264085" w:rsidP="00264085">
      <w:pPr>
        <w:pStyle w:val="Heading3"/>
        <w:rPr>
          <w:lang w:val="en-US"/>
        </w:rPr>
      </w:pPr>
      <w:r w:rsidRPr="00264085">
        <w:rPr>
          <w:lang w:val="en-US"/>
        </w:rPr>
        <w:t>Golden Bay General Ward (two vacancies)</w:t>
      </w:r>
    </w:p>
    <w:p w14:paraId="799084C6" w14:textId="77777777" w:rsidR="00264085" w:rsidRPr="00264085" w:rsidRDefault="00264085" w:rsidP="00264085">
      <w:pPr>
        <w:rPr>
          <w:lang w:val="en-US"/>
        </w:rPr>
      </w:pPr>
      <w:r w:rsidRPr="00264085">
        <w:rPr>
          <w:lang w:val="en-US"/>
        </w:rPr>
        <w:t>HUME, Mark</w:t>
      </w:r>
      <w:r w:rsidRPr="00264085">
        <w:rPr>
          <w:lang w:val="en-US"/>
        </w:rPr>
        <w:tab/>
        <w:t>1,099</w:t>
      </w:r>
    </w:p>
    <w:p w14:paraId="38429C29" w14:textId="77777777" w:rsidR="00264085" w:rsidRPr="00264085" w:rsidRDefault="00264085" w:rsidP="00264085">
      <w:pPr>
        <w:rPr>
          <w:lang w:val="en-US"/>
        </w:rPr>
      </w:pPr>
      <w:r w:rsidRPr="00264085">
        <w:rPr>
          <w:lang w:val="en-US"/>
        </w:rPr>
        <w:t>BUTLER, Celia Jean</w:t>
      </w:r>
      <w:r w:rsidRPr="00264085">
        <w:rPr>
          <w:lang w:val="en-US"/>
        </w:rPr>
        <w:tab/>
        <w:t>1,015</w:t>
      </w:r>
    </w:p>
    <w:p w14:paraId="6E6DB106" w14:textId="77777777" w:rsidR="00264085" w:rsidRPr="00264085" w:rsidRDefault="00264085" w:rsidP="00264085">
      <w:pPr>
        <w:rPr>
          <w:lang w:val="en-US"/>
        </w:rPr>
      </w:pPr>
      <w:r w:rsidRPr="00264085">
        <w:rPr>
          <w:lang w:val="en-US"/>
        </w:rPr>
        <w:t>DOWNARD-WILKE, Axel</w:t>
      </w:r>
      <w:r w:rsidRPr="00264085">
        <w:rPr>
          <w:lang w:val="en-US"/>
        </w:rPr>
        <w:tab/>
        <w:t>878</w:t>
      </w:r>
    </w:p>
    <w:p w14:paraId="012D351C" w14:textId="77777777" w:rsidR="00264085" w:rsidRPr="00264085" w:rsidRDefault="00264085" w:rsidP="00264085">
      <w:pPr>
        <w:rPr>
          <w:lang w:val="en-US"/>
        </w:rPr>
      </w:pPr>
      <w:r w:rsidRPr="00264085">
        <w:rPr>
          <w:lang w:val="en-US"/>
        </w:rPr>
        <w:t>HALL, Julian</w:t>
      </w:r>
      <w:r w:rsidRPr="00264085">
        <w:rPr>
          <w:lang w:val="en-US"/>
        </w:rPr>
        <w:tab/>
        <w:t>853</w:t>
      </w:r>
    </w:p>
    <w:p w14:paraId="3E5B2573" w14:textId="77777777" w:rsidR="00264085" w:rsidRPr="00264085" w:rsidRDefault="00264085" w:rsidP="00264085">
      <w:pPr>
        <w:rPr>
          <w:lang w:val="en-US"/>
        </w:rPr>
      </w:pPr>
      <w:r w:rsidRPr="00264085">
        <w:rPr>
          <w:lang w:val="en-US"/>
        </w:rPr>
        <w:t>BARKER, Rodney Taylor</w:t>
      </w:r>
      <w:r w:rsidRPr="00264085">
        <w:rPr>
          <w:lang w:val="en-US"/>
        </w:rPr>
        <w:tab/>
        <w:t>576</w:t>
      </w:r>
    </w:p>
    <w:p w14:paraId="49B8820C" w14:textId="77777777" w:rsidR="00264085" w:rsidRPr="00264085" w:rsidRDefault="00264085" w:rsidP="00264085">
      <w:pPr>
        <w:rPr>
          <w:lang w:val="en-US"/>
        </w:rPr>
      </w:pPr>
      <w:r w:rsidRPr="00264085">
        <w:rPr>
          <w:lang w:val="en-US"/>
        </w:rPr>
        <w:t>Informal</w:t>
      </w:r>
      <w:r w:rsidRPr="00264085">
        <w:rPr>
          <w:lang w:val="en-US"/>
        </w:rPr>
        <w:tab/>
        <w:t>1</w:t>
      </w:r>
    </w:p>
    <w:p w14:paraId="4661E06C" w14:textId="77777777" w:rsidR="00264085" w:rsidRPr="00264085" w:rsidRDefault="00264085" w:rsidP="00264085">
      <w:pPr>
        <w:rPr>
          <w:lang w:val="en-US"/>
        </w:rPr>
      </w:pPr>
      <w:r w:rsidRPr="00264085">
        <w:rPr>
          <w:lang w:val="en-US"/>
        </w:rPr>
        <w:t>Blank</w:t>
      </w:r>
      <w:r w:rsidRPr="00264085">
        <w:rPr>
          <w:lang w:val="en-US"/>
        </w:rPr>
        <w:tab/>
        <w:t>16</w:t>
      </w:r>
    </w:p>
    <w:p w14:paraId="33EB75D0" w14:textId="1BFE255F" w:rsidR="00264085" w:rsidRPr="00264085" w:rsidRDefault="00264085" w:rsidP="00264085">
      <w:pPr>
        <w:pStyle w:val="Heading3"/>
        <w:rPr>
          <w:lang w:val="en-US"/>
        </w:rPr>
      </w:pPr>
      <w:r w:rsidRPr="00264085">
        <w:rPr>
          <w:lang w:val="en-US"/>
        </w:rPr>
        <w:t>Lakes-Murchison General Ward (one vacancy)</w:t>
      </w:r>
    </w:p>
    <w:p w14:paraId="6B137996" w14:textId="77777777" w:rsidR="00264085" w:rsidRPr="00264085" w:rsidRDefault="00264085" w:rsidP="00264085">
      <w:pPr>
        <w:rPr>
          <w:lang w:val="en-US"/>
        </w:rPr>
      </w:pPr>
      <w:r w:rsidRPr="00264085">
        <w:rPr>
          <w:lang w:val="en-US"/>
        </w:rPr>
        <w:t xml:space="preserve">GULLY, John </w:t>
      </w:r>
      <w:r w:rsidRPr="00264085">
        <w:rPr>
          <w:lang w:val="en-US"/>
        </w:rPr>
        <w:tab/>
        <w:t>629</w:t>
      </w:r>
    </w:p>
    <w:p w14:paraId="652C6534" w14:textId="77777777" w:rsidR="00264085" w:rsidRPr="00264085" w:rsidRDefault="00264085" w:rsidP="00264085">
      <w:pPr>
        <w:rPr>
          <w:lang w:val="en-US"/>
        </w:rPr>
      </w:pPr>
      <w:r w:rsidRPr="00264085">
        <w:rPr>
          <w:lang w:val="en-US"/>
        </w:rPr>
        <w:t>ALLAN, Nicola Shirley</w:t>
      </w:r>
      <w:r w:rsidRPr="00264085">
        <w:rPr>
          <w:lang w:val="en-US"/>
        </w:rPr>
        <w:tab/>
        <w:t>483</w:t>
      </w:r>
    </w:p>
    <w:p w14:paraId="73336383" w14:textId="77777777" w:rsidR="00264085" w:rsidRPr="00264085" w:rsidRDefault="00264085" w:rsidP="00264085">
      <w:pPr>
        <w:rPr>
          <w:lang w:val="en-US"/>
        </w:rPr>
      </w:pPr>
      <w:r w:rsidRPr="00264085">
        <w:rPr>
          <w:lang w:val="en-US"/>
        </w:rPr>
        <w:t>OSMASTON, Richard Francis</w:t>
      </w:r>
      <w:r w:rsidRPr="00264085">
        <w:rPr>
          <w:lang w:val="en-US"/>
        </w:rPr>
        <w:tab/>
        <w:t>110</w:t>
      </w:r>
    </w:p>
    <w:p w14:paraId="157DA0D0" w14:textId="77777777" w:rsidR="00264085" w:rsidRPr="00264085" w:rsidRDefault="00264085" w:rsidP="00264085">
      <w:pPr>
        <w:rPr>
          <w:lang w:val="en-US"/>
        </w:rPr>
      </w:pPr>
      <w:r w:rsidRPr="00264085">
        <w:rPr>
          <w:lang w:val="en-US"/>
        </w:rPr>
        <w:t>Informal</w:t>
      </w:r>
      <w:r w:rsidRPr="00264085">
        <w:rPr>
          <w:lang w:val="en-US"/>
        </w:rPr>
        <w:tab/>
        <w:t>8</w:t>
      </w:r>
    </w:p>
    <w:p w14:paraId="0F8F07BC" w14:textId="77777777" w:rsidR="00264085" w:rsidRPr="00264085" w:rsidRDefault="00264085" w:rsidP="00264085">
      <w:pPr>
        <w:rPr>
          <w:lang w:val="en-US"/>
        </w:rPr>
      </w:pPr>
      <w:r w:rsidRPr="00264085">
        <w:rPr>
          <w:lang w:val="en-US"/>
        </w:rPr>
        <w:t>Blank</w:t>
      </w:r>
      <w:r w:rsidRPr="00264085">
        <w:rPr>
          <w:lang w:val="en-US"/>
        </w:rPr>
        <w:tab/>
        <w:t>29</w:t>
      </w:r>
    </w:p>
    <w:p w14:paraId="7D28654D" w14:textId="7FEC67A7" w:rsidR="00264085" w:rsidRPr="00264085" w:rsidRDefault="00264085" w:rsidP="00264085">
      <w:pPr>
        <w:pStyle w:val="Heading3"/>
        <w:rPr>
          <w:lang w:val="en-US"/>
        </w:rPr>
      </w:pPr>
      <w:r w:rsidRPr="00264085">
        <w:rPr>
          <w:lang w:val="en-US"/>
        </w:rPr>
        <w:lastRenderedPageBreak/>
        <w:t>Motueka General Ward (three vacancies)</w:t>
      </w:r>
    </w:p>
    <w:p w14:paraId="11C3290C" w14:textId="77777777" w:rsidR="00264085" w:rsidRPr="00264085" w:rsidRDefault="00264085" w:rsidP="00264085">
      <w:pPr>
        <w:rPr>
          <w:lang w:val="en-US"/>
        </w:rPr>
      </w:pPr>
      <w:r w:rsidRPr="00264085">
        <w:rPr>
          <w:lang w:val="en-US"/>
        </w:rPr>
        <w:t>MARU, Brent Tahi</w:t>
      </w:r>
      <w:r w:rsidRPr="00264085">
        <w:rPr>
          <w:lang w:val="en-US"/>
        </w:rPr>
        <w:tab/>
        <w:t>2,964</w:t>
      </w:r>
    </w:p>
    <w:p w14:paraId="070A5E65" w14:textId="77777777" w:rsidR="00264085" w:rsidRPr="00264085" w:rsidRDefault="00264085" w:rsidP="00264085">
      <w:pPr>
        <w:rPr>
          <w:lang w:val="en-US"/>
        </w:rPr>
      </w:pPr>
      <w:r w:rsidRPr="00264085">
        <w:rPr>
          <w:lang w:val="en-US"/>
        </w:rPr>
        <w:t>WALKER, Trindi</w:t>
      </w:r>
      <w:r w:rsidRPr="00264085">
        <w:rPr>
          <w:lang w:val="en-US"/>
        </w:rPr>
        <w:tab/>
        <w:t>2,551</w:t>
      </w:r>
    </w:p>
    <w:p w14:paraId="33D4028A" w14:textId="77777777" w:rsidR="00264085" w:rsidRPr="00264085" w:rsidRDefault="00264085" w:rsidP="00264085">
      <w:pPr>
        <w:rPr>
          <w:lang w:val="en-US"/>
        </w:rPr>
      </w:pPr>
      <w:r w:rsidRPr="00264085">
        <w:rPr>
          <w:lang w:val="en-US"/>
        </w:rPr>
        <w:t>FERNEYHOUGH, Kerryn Jennifer</w:t>
      </w:r>
      <w:r w:rsidRPr="00264085">
        <w:rPr>
          <w:lang w:val="en-US"/>
        </w:rPr>
        <w:tab/>
        <w:t>2,223</w:t>
      </w:r>
    </w:p>
    <w:p w14:paraId="6772244C" w14:textId="77777777" w:rsidR="00264085" w:rsidRPr="00264085" w:rsidRDefault="00264085" w:rsidP="00264085">
      <w:pPr>
        <w:rPr>
          <w:lang w:val="en-US"/>
        </w:rPr>
      </w:pPr>
      <w:r w:rsidRPr="00264085">
        <w:rPr>
          <w:lang w:val="en-US"/>
        </w:rPr>
        <w:t>ROSS, Dave</w:t>
      </w:r>
      <w:r w:rsidRPr="00264085">
        <w:rPr>
          <w:lang w:val="en-US"/>
        </w:rPr>
        <w:tab/>
        <w:t>1,691</w:t>
      </w:r>
    </w:p>
    <w:p w14:paraId="20E77258" w14:textId="77777777" w:rsidR="00264085" w:rsidRPr="00264085" w:rsidRDefault="00264085" w:rsidP="00264085">
      <w:pPr>
        <w:rPr>
          <w:lang w:val="en-US"/>
        </w:rPr>
      </w:pPr>
      <w:r w:rsidRPr="00264085">
        <w:rPr>
          <w:lang w:val="en-US"/>
        </w:rPr>
        <w:t>Informal</w:t>
      </w:r>
      <w:r w:rsidRPr="00264085">
        <w:rPr>
          <w:lang w:val="en-US"/>
        </w:rPr>
        <w:tab/>
        <w:t>0</w:t>
      </w:r>
    </w:p>
    <w:p w14:paraId="6A1A61AC" w14:textId="77777777" w:rsidR="00264085" w:rsidRPr="00264085" w:rsidRDefault="00264085" w:rsidP="00264085">
      <w:pPr>
        <w:rPr>
          <w:lang w:val="en-US"/>
        </w:rPr>
      </w:pPr>
      <w:r w:rsidRPr="00264085">
        <w:rPr>
          <w:lang w:val="en-US"/>
        </w:rPr>
        <w:t>Blank</w:t>
      </w:r>
      <w:r w:rsidRPr="00264085">
        <w:rPr>
          <w:lang w:val="en-US"/>
        </w:rPr>
        <w:tab/>
        <w:t>43</w:t>
      </w:r>
    </w:p>
    <w:p w14:paraId="1121FD2C" w14:textId="1B79D44A" w:rsidR="00264085" w:rsidRPr="00264085" w:rsidRDefault="00264085" w:rsidP="00264085">
      <w:pPr>
        <w:pStyle w:val="Heading3"/>
        <w:rPr>
          <w:lang w:val="en-US"/>
        </w:rPr>
      </w:pPr>
      <w:proofErr w:type="spellStart"/>
      <w:r w:rsidRPr="00264085">
        <w:rPr>
          <w:lang w:val="en-US"/>
        </w:rPr>
        <w:t>Moutere</w:t>
      </w:r>
      <w:proofErr w:type="spellEnd"/>
      <w:r w:rsidRPr="00264085">
        <w:rPr>
          <w:lang w:val="en-US"/>
        </w:rPr>
        <w:t>-Waimea General Ward (three vacancies)</w:t>
      </w:r>
    </w:p>
    <w:p w14:paraId="5FFA33DC" w14:textId="77777777" w:rsidR="00264085" w:rsidRPr="00264085" w:rsidRDefault="00264085" w:rsidP="00264085">
      <w:pPr>
        <w:rPr>
          <w:lang w:val="en-US"/>
        </w:rPr>
      </w:pPr>
      <w:r w:rsidRPr="00264085">
        <w:rPr>
          <w:lang w:val="en-US"/>
        </w:rPr>
        <w:t>WOODS, Dave</w:t>
      </w:r>
      <w:r w:rsidRPr="00264085">
        <w:rPr>
          <w:lang w:val="en-US"/>
        </w:rPr>
        <w:tab/>
        <w:t>3,122</w:t>
      </w:r>
    </w:p>
    <w:p w14:paraId="1CA46593" w14:textId="77777777" w:rsidR="00264085" w:rsidRPr="00264085" w:rsidRDefault="00264085" w:rsidP="00264085">
      <w:pPr>
        <w:rPr>
          <w:lang w:val="en-US"/>
        </w:rPr>
      </w:pPr>
      <w:r w:rsidRPr="00264085">
        <w:rPr>
          <w:lang w:val="en-US"/>
        </w:rPr>
        <w:t>MCNAMARA, Dean</w:t>
      </w:r>
      <w:r w:rsidRPr="00264085">
        <w:rPr>
          <w:lang w:val="en-US"/>
        </w:rPr>
        <w:tab/>
        <w:t>2,725</w:t>
      </w:r>
    </w:p>
    <w:p w14:paraId="69D98C65" w14:textId="77777777" w:rsidR="00264085" w:rsidRPr="00264085" w:rsidRDefault="00264085" w:rsidP="00264085">
      <w:pPr>
        <w:rPr>
          <w:lang w:val="en-US"/>
        </w:rPr>
      </w:pPr>
      <w:r w:rsidRPr="00264085">
        <w:rPr>
          <w:lang w:val="en-US"/>
        </w:rPr>
        <w:t>KININMONTH, Mike</w:t>
      </w:r>
      <w:r w:rsidRPr="00264085">
        <w:rPr>
          <w:lang w:val="en-US"/>
        </w:rPr>
        <w:tab/>
        <w:t>2,675</w:t>
      </w:r>
    </w:p>
    <w:p w14:paraId="59EBF048" w14:textId="77777777" w:rsidR="00264085" w:rsidRPr="00264085" w:rsidRDefault="00264085" w:rsidP="00264085">
      <w:pPr>
        <w:rPr>
          <w:lang w:val="en-US"/>
        </w:rPr>
      </w:pPr>
      <w:r w:rsidRPr="00264085">
        <w:rPr>
          <w:lang w:val="en-US"/>
        </w:rPr>
        <w:t>EGGERS, Julian Alexander</w:t>
      </w:r>
      <w:r w:rsidRPr="00264085">
        <w:rPr>
          <w:lang w:val="en-US"/>
        </w:rPr>
        <w:tab/>
        <w:t>2,661</w:t>
      </w:r>
    </w:p>
    <w:p w14:paraId="4B6DE215" w14:textId="77777777" w:rsidR="00264085" w:rsidRPr="00264085" w:rsidRDefault="00264085" w:rsidP="00264085">
      <w:pPr>
        <w:rPr>
          <w:lang w:val="en-US"/>
        </w:rPr>
      </w:pPr>
      <w:r w:rsidRPr="00264085">
        <w:rPr>
          <w:lang w:val="en-US"/>
        </w:rPr>
        <w:t>Informal</w:t>
      </w:r>
      <w:r w:rsidRPr="00264085">
        <w:rPr>
          <w:lang w:val="en-US"/>
        </w:rPr>
        <w:tab/>
        <w:t>7</w:t>
      </w:r>
    </w:p>
    <w:p w14:paraId="518716FF" w14:textId="77777777" w:rsidR="00264085" w:rsidRPr="00264085" w:rsidRDefault="00264085" w:rsidP="00264085">
      <w:pPr>
        <w:rPr>
          <w:lang w:val="en-US"/>
        </w:rPr>
      </w:pPr>
      <w:r w:rsidRPr="00264085">
        <w:rPr>
          <w:lang w:val="en-US"/>
        </w:rPr>
        <w:t>Blank</w:t>
      </w:r>
      <w:r w:rsidRPr="00264085">
        <w:rPr>
          <w:lang w:val="en-US"/>
        </w:rPr>
        <w:tab/>
        <w:t>216</w:t>
      </w:r>
    </w:p>
    <w:p w14:paraId="468A0689" w14:textId="37BC1627" w:rsidR="00264085" w:rsidRPr="00264085" w:rsidRDefault="00264085" w:rsidP="00264085">
      <w:pPr>
        <w:pStyle w:val="Heading3"/>
        <w:rPr>
          <w:lang w:val="en-US"/>
        </w:rPr>
      </w:pPr>
      <w:r w:rsidRPr="00264085">
        <w:rPr>
          <w:lang w:val="en-US"/>
        </w:rPr>
        <w:t>Richmond General Ward (four vacancies)</w:t>
      </w:r>
    </w:p>
    <w:p w14:paraId="38297DB4" w14:textId="77777777" w:rsidR="00264085" w:rsidRPr="00264085" w:rsidRDefault="00264085" w:rsidP="00264085">
      <w:pPr>
        <w:rPr>
          <w:lang w:val="en-US"/>
        </w:rPr>
      </w:pPr>
      <w:r w:rsidRPr="00264085">
        <w:rPr>
          <w:lang w:val="en-US"/>
        </w:rPr>
        <w:t>ELLIS, Jo</w:t>
      </w:r>
      <w:r w:rsidRPr="00264085">
        <w:rPr>
          <w:lang w:val="en-US"/>
        </w:rPr>
        <w:tab/>
        <w:t>3,487</w:t>
      </w:r>
    </w:p>
    <w:p w14:paraId="2AC82441" w14:textId="77777777" w:rsidR="00264085" w:rsidRPr="00264085" w:rsidRDefault="00264085" w:rsidP="00264085">
      <w:pPr>
        <w:rPr>
          <w:lang w:val="en-US"/>
        </w:rPr>
      </w:pPr>
      <w:r w:rsidRPr="00264085">
        <w:rPr>
          <w:lang w:val="en-US"/>
        </w:rPr>
        <w:t>MALING, Kit</w:t>
      </w:r>
      <w:r w:rsidRPr="00264085">
        <w:rPr>
          <w:lang w:val="en-US"/>
        </w:rPr>
        <w:tab/>
        <w:t>3,411</w:t>
      </w:r>
    </w:p>
    <w:p w14:paraId="5B239E7D" w14:textId="77777777" w:rsidR="00264085" w:rsidRPr="00264085" w:rsidRDefault="00264085" w:rsidP="00264085">
      <w:pPr>
        <w:rPr>
          <w:lang w:val="en-US"/>
        </w:rPr>
      </w:pPr>
      <w:r w:rsidRPr="00264085">
        <w:rPr>
          <w:lang w:val="en-US"/>
        </w:rPr>
        <w:t>NEUBAUER, Timo</w:t>
      </w:r>
      <w:r w:rsidRPr="00264085">
        <w:rPr>
          <w:lang w:val="en-US"/>
        </w:rPr>
        <w:tab/>
        <w:t>3,341</w:t>
      </w:r>
    </w:p>
    <w:p w14:paraId="00840931" w14:textId="77777777" w:rsidR="00264085" w:rsidRPr="00264085" w:rsidRDefault="00264085" w:rsidP="00264085">
      <w:pPr>
        <w:rPr>
          <w:lang w:val="en-US"/>
        </w:rPr>
      </w:pPr>
      <w:r w:rsidRPr="00264085">
        <w:rPr>
          <w:lang w:val="en-US"/>
        </w:rPr>
        <w:t>GREENING, Mark</w:t>
      </w:r>
      <w:r w:rsidRPr="00264085">
        <w:rPr>
          <w:lang w:val="en-US"/>
        </w:rPr>
        <w:tab/>
        <w:t>3,008</w:t>
      </w:r>
    </w:p>
    <w:p w14:paraId="64613FDE" w14:textId="77777777" w:rsidR="00264085" w:rsidRPr="00264085" w:rsidRDefault="00264085" w:rsidP="00264085">
      <w:pPr>
        <w:rPr>
          <w:lang w:val="en-US"/>
        </w:rPr>
      </w:pPr>
      <w:r w:rsidRPr="00264085">
        <w:rPr>
          <w:lang w:val="en-US"/>
        </w:rPr>
        <w:t>SHIRLEY, Daniel</w:t>
      </w:r>
      <w:r w:rsidRPr="00264085">
        <w:rPr>
          <w:lang w:val="en-US"/>
        </w:rPr>
        <w:tab/>
        <w:t>2,996</w:t>
      </w:r>
    </w:p>
    <w:p w14:paraId="01DC01CB" w14:textId="77777777" w:rsidR="00264085" w:rsidRPr="00264085" w:rsidRDefault="00264085" w:rsidP="00264085">
      <w:pPr>
        <w:rPr>
          <w:lang w:val="en-US"/>
        </w:rPr>
      </w:pPr>
      <w:r w:rsidRPr="00264085">
        <w:rPr>
          <w:lang w:val="en-US"/>
        </w:rPr>
        <w:t>DAIKEE, Glen</w:t>
      </w:r>
      <w:r w:rsidRPr="00264085">
        <w:rPr>
          <w:lang w:val="en-US"/>
        </w:rPr>
        <w:tab/>
        <w:t>2,939</w:t>
      </w:r>
    </w:p>
    <w:p w14:paraId="703D7507" w14:textId="77777777" w:rsidR="00264085" w:rsidRPr="00264085" w:rsidRDefault="00264085" w:rsidP="00264085">
      <w:pPr>
        <w:rPr>
          <w:lang w:val="en-US"/>
        </w:rPr>
      </w:pPr>
      <w:r w:rsidRPr="00264085">
        <w:rPr>
          <w:lang w:val="en-US"/>
        </w:rPr>
        <w:t>Informal</w:t>
      </w:r>
      <w:r w:rsidRPr="00264085">
        <w:rPr>
          <w:lang w:val="en-US"/>
        </w:rPr>
        <w:tab/>
        <w:t>6</w:t>
      </w:r>
    </w:p>
    <w:p w14:paraId="00BF74CD" w14:textId="77777777" w:rsidR="00264085" w:rsidRPr="00264085" w:rsidRDefault="00264085" w:rsidP="00264085">
      <w:pPr>
        <w:rPr>
          <w:lang w:val="en-US"/>
        </w:rPr>
      </w:pPr>
      <w:r w:rsidRPr="00264085">
        <w:rPr>
          <w:lang w:val="en-US"/>
        </w:rPr>
        <w:t>Blank</w:t>
      </w:r>
      <w:r w:rsidRPr="00264085">
        <w:rPr>
          <w:lang w:val="en-US"/>
        </w:rPr>
        <w:tab/>
        <w:t>106</w:t>
      </w:r>
    </w:p>
    <w:p w14:paraId="4BF08C34" w14:textId="0361A540" w:rsidR="00264085" w:rsidRPr="00264085" w:rsidRDefault="00264085" w:rsidP="00264085">
      <w:pPr>
        <w:pStyle w:val="Heading3"/>
        <w:rPr>
          <w:lang w:val="en-US"/>
        </w:rPr>
      </w:pPr>
      <w:r w:rsidRPr="00264085">
        <w:rPr>
          <w:lang w:val="en-US"/>
        </w:rPr>
        <w:t>Golden Bay Community Board (four vacancies)</w:t>
      </w:r>
    </w:p>
    <w:p w14:paraId="663F756A" w14:textId="77777777" w:rsidR="00264085" w:rsidRPr="00264085" w:rsidRDefault="00264085" w:rsidP="00264085">
      <w:pPr>
        <w:rPr>
          <w:lang w:val="en-US"/>
        </w:rPr>
      </w:pPr>
      <w:r w:rsidRPr="00264085">
        <w:rPr>
          <w:lang w:val="en-US"/>
        </w:rPr>
        <w:t>BRUNING, Clarissa</w:t>
      </w:r>
      <w:r w:rsidRPr="00264085">
        <w:rPr>
          <w:lang w:val="en-US"/>
        </w:rPr>
        <w:tab/>
        <w:t>1,577</w:t>
      </w:r>
    </w:p>
    <w:p w14:paraId="2B885699" w14:textId="77777777" w:rsidR="00264085" w:rsidRPr="00264085" w:rsidRDefault="00264085" w:rsidP="00264085">
      <w:pPr>
        <w:rPr>
          <w:lang w:val="en-US"/>
        </w:rPr>
      </w:pPr>
      <w:r w:rsidRPr="00264085">
        <w:rPr>
          <w:lang w:val="en-US"/>
        </w:rPr>
        <w:t>DIXON, Henry David John</w:t>
      </w:r>
      <w:r w:rsidRPr="00264085">
        <w:rPr>
          <w:lang w:val="en-US"/>
        </w:rPr>
        <w:tab/>
        <w:t>1,372</w:t>
      </w:r>
    </w:p>
    <w:p w14:paraId="286F056C" w14:textId="77777777" w:rsidR="00264085" w:rsidRPr="00264085" w:rsidRDefault="00264085" w:rsidP="00264085">
      <w:pPr>
        <w:rPr>
          <w:lang w:val="en-US"/>
        </w:rPr>
      </w:pPr>
      <w:r w:rsidRPr="00264085">
        <w:rPr>
          <w:lang w:val="en-US"/>
        </w:rPr>
        <w:t>KNOWLES, Grant Victor</w:t>
      </w:r>
      <w:r w:rsidRPr="00264085">
        <w:rPr>
          <w:lang w:val="en-US"/>
        </w:rPr>
        <w:tab/>
        <w:t>1,288</w:t>
      </w:r>
    </w:p>
    <w:p w14:paraId="462FD1E8" w14:textId="77777777" w:rsidR="00264085" w:rsidRPr="00264085" w:rsidRDefault="00264085" w:rsidP="00264085">
      <w:pPr>
        <w:rPr>
          <w:lang w:val="en-US"/>
        </w:rPr>
      </w:pPr>
      <w:r w:rsidRPr="00264085">
        <w:rPr>
          <w:lang w:val="en-US"/>
        </w:rPr>
        <w:t>DOWNARD-WILKE, Axel</w:t>
      </w:r>
      <w:r w:rsidRPr="00264085">
        <w:rPr>
          <w:lang w:val="en-US"/>
        </w:rPr>
        <w:tab/>
        <w:t>1,085</w:t>
      </w:r>
    </w:p>
    <w:p w14:paraId="33948AAC" w14:textId="77777777" w:rsidR="00264085" w:rsidRPr="00264085" w:rsidRDefault="00264085" w:rsidP="00264085">
      <w:pPr>
        <w:rPr>
          <w:lang w:val="en-US"/>
        </w:rPr>
      </w:pPr>
      <w:r w:rsidRPr="00264085">
        <w:rPr>
          <w:lang w:val="en-US"/>
        </w:rPr>
        <w:lastRenderedPageBreak/>
        <w:t>WARD, Rodney</w:t>
      </w:r>
      <w:r w:rsidRPr="00264085">
        <w:rPr>
          <w:lang w:val="en-US"/>
        </w:rPr>
        <w:tab/>
        <w:t>915</w:t>
      </w:r>
    </w:p>
    <w:p w14:paraId="6498B6B5" w14:textId="77777777" w:rsidR="00264085" w:rsidRPr="00264085" w:rsidRDefault="00264085" w:rsidP="00264085">
      <w:pPr>
        <w:rPr>
          <w:lang w:val="en-US"/>
        </w:rPr>
      </w:pPr>
      <w:r w:rsidRPr="00264085">
        <w:rPr>
          <w:lang w:val="en-US"/>
        </w:rPr>
        <w:t>RAFFILLS, Mark</w:t>
      </w:r>
      <w:r w:rsidRPr="00264085">
        <w:rPr>
          <w:lang w:val="en-US"/>
        </w:rPr>
        <w:tab/>
        <w:t>835</w:t>
      </w:r>
    </w:p>
    <w:p w14:paraId="51A62FDE" w14:textId="77777777" w:rsidR="00264085" w:rsidRPr="00264085" w:rsidRDefault="00264085" w:rsidP="00264085">
      <w:pPr>
        <w:rPr>
          <w:lang w:val="en-US"/>
        </w:rPr>
      </w:pPr>
      <w:r w:rsidRPr="00264085">
        <w:rPr>
          <w:lang w:val="en-US"/>
        </w:rPr>
        <w:t>APPLEBY, Sunshine</w:t>
      </w:r>
      <w:r w:rsidRPr="00264085">
        <w:rPr>
          <w:lang w:val="en-US"/>
        </w:rPr>
        <w:tab/>
        <w:t>308</w:t>
      </w:r>
    </w:p>
    <w:p w14:paraId="6F8749FD" w14:textId="77777777" w:rsidR="00264085" w:rsidRPr="00264085" w:rsidRDefault="00264085" w:rsidP="00264085">
      <w:pPr>
        <w:rPr>
          <w:lang w:val="en-US"/>
        </w:rPr>
      </w:pPr>
      <w:r w:rsidRPr="00264085">
        <w:rPr>
          <w:lang w:val="en-US"/>
        </w:rPr>
        <w:t>Informal</w:t>
      </w:r>
      <w:r w:rsidRPr="00264085">
        <w:rPr>
          <w:lang w:val="en-US"/>
        </w:rPr>
        <w:tab/>
        <w:t>1</w:t>
      </w:r>
    </w:p>
    <w:p w14:paraId="342E4FCB" w14:textId="77777777" w:rsidR="00264085" w:rsidRPr="00264085" w:rsidRDefault="00264085" w:rsidP="00264085">
      <w:pPr>
        <w:rPr>
          <w:lang w:val="en-US"/>
        </w:rPr>
      </w:pPr>
      <w:r w:rsidRPr="00264085">
        <w:rPr>
          <w:lang w:val="en-US"/>
        </w:rPr>
        <w:t>Blank</w:t>
      </w:r>
      <w:r w:rsidRPr="00264085">
        <w:rPr>
          <w:lang w:val="en-US"/>
        </w:rPr>
        <w:tab/>
        <w:t>37</w:t>
      </w:r>
    </w:p>
    <w:p w14:paraId="6FB7F356" w14:textId="71465C1A" w:rsidR="00264085" w:rsidRPr="00264085" w:rsidRDefault="00264085" w:rsidP="00264085">
      <w:pPr>
        <w:pStyle w:val="Heading3"/>
        <w:rPr>
          <w:lang w:val="en-US"/>
        </w:rPr>
      </w:pPr>
      <w:r w:rsidRPr="00264085">
        <w:rPr>
          <w:lang w:val="en-US"/>
        </w:rPr>
        <w:t>Motueka Community Board (four vacancies)</w:t>
      </w:r>
    </w:p>
    <w:p w14:paraId="7EFF2D37" w14:textId="77777777" w:rsidR="00264085" w:rsidRPr="00264085" w:rsidRDefault="00264085" w:rsidP="00264085">
      <w:pPr>
        <w:rPr>
          <w:lang w:val="en-US"/>
        </w:rPr>
      </w:pPr>
      <w:r w:rsidRPr="00264085">
        <w:rPr>
          <w:lang w:val="en-US"/>
        </w:rPr>
        <w:t>HUTT, Claire</w:t>
      </w:r>
      <w:r w:rsidRPr="00264085">
        <w:rPr>
          <w:lang w:val="en-US"/>
        </w:rPr>
        <w:tab/>
        <w:t>2,813</w:t>
      </w:r>
    </w:p>
    <w:p w14:paraId="1E76844E" w14:textId="77777777" w:rsidR="00264085" w:rsidRPr="00264085" w:rsidRDefault="00264085" w:rsidP="00264085">
      <w:pPr>
        <w:rPr>
          <w:lang w:val="en-US"/>
        </w:rPr>
      </w:pPr>
      <w:r w:rsidRPr="00264085">
        <w:rPr>
          <w:lang w:val="en-US"/>
        </w:rPr>
        <w:t>OGILVIE, David John</w:t>
      </w:r>
      <w:r w:rsidRPr="00264085">
        <w:rPr>
          <w:lang w:val="en-US"/>
        </w:rPr>
        <w:tab/>
        <w:t>2,612</w:t>
      </w:r>
    </w:p>
    <w:p w14:paraId="43BE5869" w14:textId="77777777" w:rsidR="00264085" w:rsidRPr="00264085" w:rsidRDefault="00264085" w:rsidP="00264085">
      <w:pPr>
        <w:rPr>
          <w:lang w:val="en-US"/>
        </w:rPr>
      </w:pPr>
      <w:r w:rsidRPr="00264085">
        <w:rPr>
          <w:lang w:val="en-US"/>
        </w:rPr>
        <w:t>KATENE, John</w:t>
      </w:r>
      <w:r w:rsidRPr="00264085">
        <w:rPr>
          <w:lang w:val="en-US"/>
        </w:rPr>
        <w:tab/>
        <w:t>2,188</w:t>
      </w:r>
    </w:p>
    <w:p w14:paraId="78529732" w14:textId="77777777" w:rsidR="00264085" w:rsidRPr="00264085" w:rsidRDefault="00264085" w:rsidP="00264085">
      <w:pPr>
        <w:rPr>
          <w:lang w:val="en-US"/>
        </w:rPr>
      </w:pPr>
      <w:r w:rsidRPr="00264085">
        <w:rPr>
          <w:lang w:val="en-US"/>
        </w:rPr>
        <w:t>LUSK, Laura</w:t>
      </w:r>
      <w:r w:rsidRPr="00264085">
        <w:rPr>
          <w:lang w:val="en-US"/>
        </w:rPr>
        <w:tab/>
        <w:t>1,981</w:t>
      </w:r>
    </w:p>
    <w:p w14:paraId="137F5E51" w14:textId="77777777" w:rsidR="00264085" w:rsidRPr="00264085" w:rsidRDefault="00264085" w:rsidP="00264085">
      <w:pPr>
        <w:rPr>
          <w:lang w:val="en-US"/>
        </w:rPr>
      </w:pPr>
      <w:r w:rsidRPr="00264085">
        <w:rPr>
          <w:lang w:val="en-US"/>
        </w:rPr>
        <w:t>HELLYER, Ray</w:t>
      </w:r>
      <w:r w:rsidRPr="00264085">
        <w:rPr>
          <w:lang w:val="en-US"/>
        </w:rPr>
        <w:tab/>
        <w:t>1,289</w:t>
      </w:r>
    </w:p>
    <w:p w14:paraId="1851F45D" w14:textId="77777777" w:rsidR="00264085" w:rsidRPr="00264085" w:rsidRDefault="00264085" w:rsidP="00264085">
      <w:pPr>
        <w:rPr>
          <w:lang w:val="en-US"/>
        </w:rPr>
      </w:pPr>
      <w:r w:rsidRPr="00264085">
        <w:rPr>
          <w:lang w:val="en-US"/>
        </w:rPr>
        <w:t>Informal</w:t>
      </w:r>
      <w:r w:rsidRPr="00264085">
        <w:rPr>
          <w:lang w:val="en-US"/>
        </w:rPr>
        <w:tab/>
        <w:t>4</w:t>
      </w:r>
    </w:p>
    <w:p w14:paraId="1B184A56" w14:textId="77777777" w:rsidR="00264085" w:rsidRPr="00264085" w:rsidRDefault="00264085" w:rsidP="00264085">
      <w:pPr>
        <w:rPr>
          <w:lang w:val="en-US"/>
        </w:rPr>
      </w:pPr>
      <w:r w:rsidRPr="00264085">
        <w:rPr>
          <w:lang w:val="en-US"/>
        </w:rPr>
        <w:t>Blank</w:t>
      </w:r>
      <w:r w:rsidRPr="00264085">
        <w:rPr>
          <w:lang w:val="en-US"/>
        </w:rPr>
        <w:tab/>
        <w:t>198</w:t>
      </w:r>
    </w:p>
    <w:p w14:paraId="0DE881B6" w14:textId="1DB48291" w:rsidR="00264085" w:rsidRPr="00264085" w:rsidRDefault="00264085" w:rsidP="00264085">
      <w:pPr>
        <w:pStyle w:val="Heading3"/>
        <w:rPr>
          <w:lang w:val="en-US"/>
        </w:rPr>
      </w:pPr>
      <w:r w:rsidRPr="00264085">
        <w:rPr>
          <w:lang w:val="en-US"/>
        </w:rPr>
        <w:t>Te Tai o Aorere Māori Ward (one vacancy)</w:t>
      </w:r>
    </w:p>
    <w:p w14:paraId="2BC4ECFF" w14:textId="77777777" w:rsidR="00264085" w:rsidRPr="00264085" w:rsidRDefault="00264085" w:rsidP="00264085">
      <w:pPr>
        <w:rPr>
          <w:lang w:val="en-US"/>
        </w:rPr>
      </w:pPr>
      <w:r w:rsidRPr="00264085">
        <w:rPr>
          <w:lang w:val="en-US"/>
        </w:rPr>
        <w:t>Paul Te Poa Karoro Morgan is declared elected unopposed as the number of candidates did not exceed the number of vacancies.</w:t>
      </w:r>
    </w:p>
    <w:p w14:paraId="3CC4D039" w14:textId="77777777" w:rsidR="00264085" w:rsidRPr="00264085" w:rsidRDefault="00264085" w:rsidP="00264085">
      <w:pPr>
        <w:pStyle w:val="Heading3"/>
        <w:rPr>
          <w:lang w:val="en-US"/>
        </w:rPr>
      </w:pPr>
      <w:r w:rsidRPr="00264085">
        <w:rPr>
          <w:lang w:val="en-US"/>
        </w:rPr>
        <w:t>Māori Ward Poll</w:t>
      </w:r>
    </w:p>
    <w:p w14:paraId="6574EF86" w14:textId="77777777" w:rsidR="00264085" w:rsidRPr="00264085" w:rsidRDefault="00264085" w:rsidP="00264085">
      <w:pPr>
        <w:rPr>
          <w:lang w:val="en-US"/>
        </w:rPr>
      </w:pPr>
      <w:r w:rsidRPr="00264085">
        <w:rPr>
          <w:lang w:val="en-US"/>
        </w:rPr>
        <w:t>We also held a binding referendum on the future of the Te Tai o Aorere Māori Ward. This does not affect the outcome of this election. The referendum determines whether the Māori Ward is retained for the 2028 and 2031 elections.</w:t>
      </w:r>
    </w:p>
    <w:p w14:paraId="5215D932" w14:textId="77777777" w:rsidR="00264085" w:rsidRPr="00264085" w:rsidRDefault="00264085" w:rsidP="00264085">
      <w:pPr>
        <w:rPr>
          <w:lang w:val="en-US"/>
        </w:rPr>
      </w:pPr>
      <w:r w:rsidRPr="00264085">
        <w:rPr>
          <w:lang w:val="en-US"/>
        </w:rPr>
        <w:t>I vote to REMOVE Māori wards</w:t>
      </w:r>
      <w:r w:rsidRPr="00264085">
        <w:rPr>
          <w:lang w:val="en-US"/>
        </w:rPr>
        <w:tab/>
        <w:t>10,384</w:t>
      </w:r>
    </w:p>
    <w:p w14:paraId="2B3A341F" w14:textId="77777777" w:rsidR="00264085" w:rsidRPr="00264085" w:rsidRDefault="00264085" w:rsidP="00264085">
      <w:pPr>
        <w:rPr>
          <w:lang w:val="en-US"/>
        </w:rPr>
      </w:pPr>
      <w:r w:rsidRPr="00264085">
        <w:rPr>
          <w:lang w:val="en-US"/>
        </w:rPr>
        <w:t>I vote to KEEP Māori wards</w:t>
      </w:r>
      <w:r w:rsidRPr="00264085">
        <w:rPr>
          <w:lang w:val="en-US"/>
        </w:rPr>
        <w:tab/>
        <w:t>8,049</w:t>
      </w:r>
    </w:p>
    <w:p w14:paraId="72EE64BF" w14:textId="77777777" w:rsidR="00264085" w:rsidRPr="00264085" w:rsidRDefault="00264085" w:rsidP="00264085">
      <w:pPr>
        <w:rPr>
          <w:lang w:val="en-US"/>
        </w:rPr>
      </w:pPr>
      <w:r w:rsidRPr="00264085">
        <w:rPr>
          <w:lang w:val="en-US"/>
        </w:rPr>
        <w:t>Informal</w:t>
      </w:r>
      <w:r w:rsidRPr="00264085">
        <w:rPr>
          <w:lang w:val="en-US"/>
        </w:rPr>
        <w:tab/>
        <w:t>4</w:t>
      </w:r>
    </w:p>
    <w:p w14:paraId="3E9BEB46" w14:textId="77777777" w:rsidR="00264085" w:rsidRPr="00264085" w:rsidRDefault="00264085" w:rsidP="00264085">
      <w:pPr>
        <w:rPr>
          <w:lang w:val="en-US"/>
        </w:rPr>
      </w:pPr>
      <w:r w:rsidRPr="00264085">
        <w:rPr>
          <w:lang w:val="en-US"/>
        </w:rPr>
        <w:t>Blank</w:t>
      </w:r>
      <w:r w:rsidRPr="00264085">
        <w:rPr>
          <w:lang w:val="en-US"/>
        </w:rPr>
        <w:tab/>
        <w:t>1,411</w:t>
      </w:r>
    </w:p>
    <w:p w14:paraId="7E9DA7E1" w14:textId="77777777" w:rsidR="00264085" w:rsidRPr="00264085" w:rsidRDefault="00264085" w:rsidP="00264085">
      <w:pPr>
        <w:rPr>
          <w:lang w:val="en-US"/>
        </w:rPr>
      </w:pPr>
      <w:r w:rsidRPr="00264085">
        <w:rPr>
          <w:lang w:val="en-US"/>
        </w:rPr>
        <w:t>The voter return was 41.7%.</w:t>
      </w:r>
    </w:p>
    <w:p w14:paraId="6D16CE0B" w14:textId="77777777" w:rsidR="00264085" w:rsidRPr="00264085" w:rsidRDefault="00264085" w:rsidP="00264085">
      <w:pPr>
        <w:pStyle w:val="Heading1"/>
        <w:rPr>
          <w:lang w:val="en-US"/>
        </w:rPr>
      </w:pPr>
      <w:proofErr w:type="spellStart"/>
      <w:r w:rsidRPr="00264085">
        <w:rPr>
          <w:lang w:val="en-US"/>
        </w:rPr>
        <w:t>Tapawera</w:t>
      </w:r>
      <w:proofErr w:type="spellEnd"/>
      <w:r w:rsidRPr="00264085">
        <w:rPr>
          <w:lang w:val="en-US"/>
        </w:rPr>
        <w:t xml:space="preserve"> Community Hub progresses</w:t>
      </w:r>
    </w:p>
    <w:p w14:paraId="1EEB669F" w14:textId="77777777" w:rsidR="00264085" w:rsidRPr="00264085" w:rsidRDefault="00264085" w:rsidP="00264085">
      <w:pPr>
        <w:rPr>
          <w:lang w:val="en-US"/>
        </w:rPr>
      </w:pPr>
      <w:r w:rsidRPr="00264085">
        <w:rPr>
          <w:lang w:val="en-US"/>
        </w:rPr>
        <w:t xml:space="preserve">We’ve chosen the site, so it’s now time to get planning the new community hub for </w:t>
      </w:r>
      <w:proofErr w:type="spellStart"/>
      <w:r w:rsidRPr="00264085">
        <w:rPr>
          <w:lang w:val="en-US"/>
        </w:rPr>
        <w:t>Tapawera</w:t>
      </w:r>
      <w:proofErr w:type="spellEnd"/>
      <w:r w:rsidRPr="00264085">
        <w:rPr>
          <w:lang w:val="en-US"/>
        </w:rPr>
        <w:t>.</w:t>
      </w:r>
    </w:p>
    <w:p w14:paraId="47CCA785" w14:textId="77777777" w:rsidR="00264085" w:rsidRPr="00264085" w:rsidRDefault="00264085" w:rsidP="00264085">
      <w:pPr>
        <w:rPr>
          <w:lang w:val="en-US"/>
        </w:rPr>
      </w:pPr>
      <w:r w:rsidRPr="00264085">
        <w:rPr>
          <w:lang w:val="en-US"/>
        </w:rPr>
        <w:lastRenderedPageBreak/>
        <w:t>The hub is earmarked for a site north of Matai Crescent between the Four Square and the skatepark.</w:t>
      </w:r>
    </w:p>
    <w:p w14:paraId="11437748" w14:textId="77777777" w:rsidR="00264085" w:rsidRPr="00264085" w:rsidRDefault="00264085" w:rsidP="00264085">
      <w:pPr>
        <w:rPr>
          <w:lang w:val="en-US"/>
        </w:rPr>
      </w:pPr>
      <w:r w:rsidRPr="00264085">
        <w:rPr>
          <w:lang w:val="en-US"/>
        </w:rPr>
        <w:t xml:space="preserve">It was one of three Council reserve sites that had been considered after due diligence uncovered some challenges with the original community proposal to purchase and demolish the current </w:t>
      </w:r>
      <w:proofErr w:type="spellStart"/>
      <w:r w:rsidRPr="00264085">
        <w:rPr>
          <w:lang w:val="en-US"/>
        </w:rPr>
        <w:t>Tapawera</w:t>
      </w:r>
      <w:proofErr w:type="spellEnd"/>
      <w:r w:rsidRPr="00264085">
        <w:rPr>
          <w:lang w:val="en-US"/>
        </w:rPr>
        <w:t xml:space="preserve"> Community Centre.</w:t>
      </w:r>
    </w:p>
    <w:p w14:paraId="6443B017" w14:textId="77777777" w:rsidR="00264085" w:rsidRPr="00264085" w:rsidRDefault="00264085" w:rsidP="00264085">
      <w:pPr>
        <w:rPr>
          <w:lang w:val="en-US"/>
        </w:rPr>
      </w:pPr>
      <w:r w:rsidRPr="00264085">
        <w:rPr>
          <w:lang w:val="en-US"/>
        </w:rPr>
        <w:t xml:space="preserve">Reaction to the chosen site has been largely positive. </w:t>
      </w:r>
    </w:p>
    <w:p w14:paraId="13C73F45" w14:textId="77777777" w:rsidR="00264085" w:rsidRPr="00264085" w:rsidRDefault="00264085" w:rsidP="00264085">
      <w:pPr>
        <w:rPr>
          <w:lang w:val="en-US"/>
        </w:rPr>
      </w:pPr>
      <w:r w:rsidRPr="00264085">
        <w:rPr>
          <w:lang w:val="en-US"/>
        </w:rPr>
        <w:t xml:space="preserve">The next step is to appoint the design team to gather ideas and come up with a preliminary design with guidance from the </w:t>
      </w:r>
      <w:proofErr w:type="spellStart"/>
      <w:r w:rsidRPr="00264085">
        <w:rPr>
          <w:lang w:val="en-US"/>
        </w:rPr>
        <w:t>Tapawera</w:t>
      </w:r>
      <w:proofErr w:type="spellEnd"/>
      <w:r w:rsidRPr="00264085">
        <w:rPr>
          <w:lang w:val="en-US"/>
        </w:rPr>
        <w:t xml:space="preserve"> community.</w:t>
      </w:r>
    </w:p>
    <w:p w14:paraId="5DD2F688" w14:textId="77777777" w:rsidR="00264085" w:rsidRPr="00264085" w:rsidRDefault="00264085" w:rsidP="00264085">
      <w:pPr>
        <w:rPr>
          <w:lang w:val="en-US"/>
        </w:rPr>
      </w:pPr>
      <w:r w:rsidRPr="00264085">
        <w:rPr>
          <w:lang w:val="en-US"/>
        </w:rPr>
        <w:t xml:space="preserve">We hope to have a concept plan available early next year, when </w:t>
      </w:r>
      <w:proofErr w:type="gramStart"/>
      <w:r w:rsidRPr="00264085">
        <w:rPr>
          <w:lang w:val="en-US"/>
        </w:rPr>
        <w:t>we’ll</w:t>
      </w:r>
      <w:proofErr w:type="gramEnd"/>
      <w:r w:rsidRPr="00264085">
        <w:rPr>
          <w:lang w:val="en-US"/>
        </w:rPr>
        <w:t xml:space="preserve"> ask the community for further input.</w:t>
      </w:r>
    </w:p>
    <w:p w14:paraId="0148AFA7" w14:textId="77777777" w:rsidR="00264085" w:rsidRPr="00264085" w:rsidRDefault="00264085" w:rsidP="00264085">
      <w:pPr>
        <w:rPr>
          <w:lang w:val="en-US"/>
        </w:rPr>
      </w:pPr>
      <w:r w:rsidRPr="00264085">
        <w:rPr>
          <w:lang w:val="en-US"/>
        </w:rPr>
        <w:t>All going well, and provided funding targets can be achieved, work on site could begin before the end of next year.</w:t>
      </w:r>
    </w:p>
    <w:p w14:paraId="6CAD7AA7" w14:textId="5C8750E4" w:rsidR="00264085" w:rsidRPr="00264085" w:rsidRDefault="00264085" w:rsidP="00264085">
      <w:r w:rsidRPr="00264085">
        <w:rPr>
          <w:lang w:val="en-US"/>
        </w:rPr>
        <w:t>A total of $2.68 million has been allowed for the hub in our 10-Year Plan, with the community required to come up with $900,000 to contribute to the facility, $510,000 of which has already been provided by the Department of Internal Affairs.</w:t>
      </w:r>
    </w:p>
    <w:p w14:paraId="03097287" w14:textId="77777777" w:rsidR="00264085" w:rsidRPr="00264085" w:rsidRDefault="00264085" w:rsidP="00320898">
      <w:pPr>
        <w:pStyle w:val="Heading1"/>
        <w:rPr>
          <w:lang w:val="en-US"/>
        </w:rPr>
      </w:pPr>
      <w:r w:rsidRPr="00264085">
        <w:rPr>
          <w:lang w:val="en-US"/>
        </w:rPr>
        <w:t>Next steps for Wakefield Community Hub</w:t>
      </w:r>
    </w:p>
    <w:p w14:paraId="1C7B4ACF" w14:textId="77777777" w:rsidR="00264085" w:rsidRPr="00264085" w:rsidRDefault="00264085" w:rsidP="00264085">
      <w:pPr>
        <w:rPr>
          <w:lang w:val="en-US"/>
        </w:rPr>
      </w:pPr>
      <w:r w:rsidRPr="00264085">
        <w:rPr>
          <w:lang w:val="en-US"/>
        </w:rPr>
        <w:t>The community has spoken, and a new Wakefield hub will be built on the Wakefield Recreation Reserve as originally proposed.</w:t>
      </w:r>
    </w:p>
    <w:p w14:paraId="40F1AFA8" w14:textId="77777777" w:rsidR="00264085" w:rsidRPr="00264085" w:rsidRDefault="00264085" w:rsidP="00264085">
      <w:pPr>
        <w:rPr>
          <w:lang w:val="en-US"/>
        </w:rPr>
      </w:pPr>
      <w:r w:rsidRPr="00264085">
        <w:rPr>
          <w:lang w:val="en-US"/>
        </w:rPr>
        <w:t xml:space="preserve">A proposal from a private landowner to build the hub at 52 Edward Street in the village </w:t>
      </w:r>
      <w:proofErr w:type="spellStart"/>
      <w:r w:rsidRPr="00264085">
        <w:rPr>
          <w:lang w:val="en-US"/>
        </w:rPr>
        <w:t>centre</w:t>
      </w:r>
      <w:proofErr w:type="spellEnd"/>
      <w:r w:rsidRPr="00264085">
        <w:rPr>
          <w:lang w:val="en-US"/>
        </w:rPr>
        <w:t xml:space="preserve"> prompted a round of community consultation, which sent a message that the reserve site is preferred.</w:t>
      </w:r>
    </w:p>
    <w:p w14:paraId="12ECA350" w14:textId="77777777" w:rsidR="00264085" w:rsidRPr="00264085" w:rsidRDefault="00264085" w:rsidP="00264085">
      <w:pPr>
        <w:rPr>
          <w:lang w:val="en-US"/>
        </w:rPr>
      </w:pPr>
      <w:r w:rsidRPr="00264085">
        <w:rPr>
          <w:lang w:val="en-US"/>
        </w:rPr>
        <w:t>Now that the site is confirmed, we can continue to make progress on the project.</w:t>
      </w:r>
    </w:p>
    <w:p w14:paraId="1B420164" w14:textId="77777777" w:rsidR="00264085" w:rsidRPr="00264085" w:rsidRDefault="00264085" w:rsidP="00264085">
      <w:pPr>
        <w:rPr>
          <w:lang w:val="en-US"/>
        </w:rPr>
      </w:pPr>
      <w:r w:rsidRPr="00264085">
        <w:rPr>
          <w:lang w:val="en-US"/>
        </w:rPr>
        <w:t>The hub will provide a new indoor multi-use community facility, which will replace the ageing, earthquake-prone Wakefield Community Hall.</w:t>
      </w:r>
    </w:p>
    <w:p w14:paraId="4E3C1E30" w14:textId="77777777" w:rsidR="00264085" w:rsidRPr="00264085" w:rsidRDefault="00264085" w:rsidP="00264085">
      <w:pPr>
        <w:rPr>
          <w:lang w:val="en-US"/>
        </w:rPr>
      </w:pPr>
      <w:r w:rsidRPr="00264085">
        <w:rPr>
          <w:lang w:val="en-US"/>
        </w:rPr>
        <w:t xml:space="preserve">Early next year, we will be seeking registrations of interest and proposals to </w:t>
      </w:r>
      <w:proofErr w:type="gramStart"/>
      <w:r w:rsidRPr="00264085">
        <w:rPr>
          <w:lang w:val="en-US"/>
        </w:rPr>
        <w:t>enter into</w:t>
      </w:r>
      <w:proofErr w:type="gramEnd"/>
      <w:r w:rsidRPr="00264085">
        <w:rPr>
          <w:lang w:val="en-US"/>
        </w:rPr>
        <w:t xml:space="preserve"> a design and build contract.</w:t>
      </w:r>
    </w:p>
    <w:p w14:paraId="735EEE80" w14:textId="77777777" w:rsidR="00264085" w:rsidRPr="00264085" w:rsidRDefault="00264085" w:rsidP="00264085">
      <w:pPr>
        <w:rPr>
          <w:lang w:val="en-US"/>
        </w:rPr>
      </w:pPr>
      <w:r w:rsidRPr="00264085">
        <w:rPr>
          <w:lang w:val="en-US"/>
        </w:rPr>
        <w:t>At this stage, the community has requested community facilities like an indoor ball sports court and a multi-functional space, potentially a gym, as well as a kitchen, meeting rooms, toilets and changing rooms; however, the design stage is still further down the track.</w:t>
      </w:r>
    </w:p>
    <w:p w14:paraId="1BF0A741" w14:textId="77777777" w:rsidR="00264085" w:rsidRPr="00264085" w:rsidRDefault="00264085" w:rsidP="00264085">
      <w:pPr>
        <w:rPr>
          <w:lang w:val="en-US"/>
        </w:rPr>
      </w:pPr>
      <w:r w:rsidRPr="00264085">
        <w:rPr>
          <w:lang w:val="en-US"/>
        </w:rPr>
        <w:t>The budget is close to $11 million, with $6.4 million coming from developers via Reserve Financial Contributions, community co-funding of $2.5 million, and the remaining $2.1 million from the district facilities rate.</w:t>
      </w:r>
    </w:p>
    <w:p w14:paraId="0A2C148F" w14:textId="7A4D1ABD" w:rsidR="00264085" w:rsidRPr="00264085" w:rsidRDefault="00264085" w:rsidP="00264085">
      <w:r w:rsidRPr="00264085">
        <w:rPr>
          <w:lang w:val="en-US"/>
        </w:rPr>
        <w:lastRenderedPageBreak/>
        <w:t>All going well, we could be breaking ground mid-2027.</w:t>
      </w:r>
    </w:p>
    <w:p w14:paraId="6C606250" w14:textId="77777777" w:rsidR="00264085" w:rsidRPr="00264085" w:rsidRDefault="00264085" w:rsidP="00320898">
      <w:pPr>
        <w:pStyle w:val="Heading1"/>
        <w:rPr>
          <w:lang w:val="en-US"/>
        </w:rPr>
      </w:pPr>
      <w:r w:rsidRPr="00264085">
        <w:rPr>
          <w:lang w:val="en-US"/>
        </w:rPr>
        <w:t>Howard Forest chopped from Council assets</w:t>
      </w:r>
    </w:p>
    <w:p w14:paraId="48A88236" w14:textId="77777777" w:rsidR="00264085" w:rsidRPr="00264085" w:rsidRDefault="00264085" w:rsidP="00264085">
      <w:pPr>
        <w:rPr>
          <w:lang w:val="en-US"/>
        </w:rPr>
      </w:pPr>
      <w:r w:rsidRPr="00264085">
        <w:rPr>
          <w:lang w:val="en-US"/>
        </w:rPr>
        <w:t>The ‘for sale’ sign is going up on one of our Council-owned forestry blocks as we look towards better protecting ourselves financially from future potential natural disasters.</w:t>
      </w:r>
    </w:p>
    <w:p w14:paraId="039821DF" w14:textId="77777777" w:rsidR="00264085" w:rsidRPr="00264085" w:rsidRDefault="00264085" w:rsidP="00264085">
      <w:pPr>
        <w:rPr>
          <w:lang w:val="en-US"/>
        </w:rPr>
      </w:pPr>
      <w:r w:rsidRPr="00264085">
        <w:rPr>
          <w:lang w:val="en-US"/>
        </w:rPr>
        <w:t>The Howard Forest and adjacent smaller hunting block are going on the market, with proceeds from the sale to be invested in a new Diversified Resilience Fund, giving us instant access when needed in an emergency.</w:t>
      </w:r>
    </w:p>
    <w:p w14:paraId="7E5809BA" w14:textId="77777777" w:rsidR="00264085" w:rsidRPr="00264085" w:rsidRDefault="00264085" w:rsidP="00264085">
      <w:pPr>
        <w:rPr>
          <w:lang w:val="en-US"/>
        </w:rPr>
      </w:pPr>
      <w:r w:rsidRPr="00264085">
        <w:rPr>
          <w:lang w:val="en-US"/>
        </w:rPr>
        <w:t>The sale will mean we will be less exposed to forestry as an asset class because we have a large portfolio of forests across the Tasman District.</w:t>
      </w:r>
    </w:p>
    <w:p w14:paraId="127A1ABC" w14:textId="27A87A4C" w:rsidR="00264085" w:rsidRPr="00264085" w:rsidRDefault="00264085" w:rsidP="00264085">
      <w:pPr>
        <w:rPr>
          <w:lang w:val="en-US"/>
        </w:rPr>
      </w:pPr>
      <w:r w:rsidRPr="00264085">
        <w:rPr>
          <w:lang w:val="en-US"/>
        </w:rPr>
        <w:t xml:space="preserve">The Council’s Enterprise team is responsible for a wide range of assets that are held in a closed account. A portion of these income-producing assets goes towards </w:t>
      </w:r>
      <w:proofErr w:type="spellStart"/>
      <w:r w:rsidRPr="00264085">
        <w:rPr>
          <w:lang w:val="en-US"/>
        </w:rPr>
        <w:t>subsidising</w:t>
      </w:r>
      <w:proofErr w:type="spellEnd"/>
      <w:r w:rsidRPr="00264085">
        <w:rPr>
          <w:lang w:val="en-US"/>
        </w:rPr>
        <w:t xml:space="preserve"> rates and contributes to the running of some of our reserves, </w:t>
      </w:r>
      <w:proofErr w:type="gramStart"/>
      <w:r w:rsidRPr="00264085">
        <w:rPr>
          <w:lang w:val="en-US"/>
        </w:rPr>
        <w:t>in particular</w:t>
      </w:r>
      <w:proofErr w:type="gramEnd"/>
      <w:r w:rsidRPr="00264085">
        <w:rPr>
          <w:lang w:val="en-US"/>
        </w:rPr>
        <w:t xml:space="preserve"> </w:t>
      </w:r>
      <w:proofErr w:type="spellStart"/>
      <w:r w:rsidRPr="00264085">
        <w:rPr>
          <w:lang w:val="en-US"/>
        </w:rPr>
        <w:t>Moturoa</w:t>
      </w:r>
      <w:proofErr w:type="spellEnd"/>
      <w:r w:rsidRPr="00264085">
        <w:rPr>
          <w:lang w:val="en-US"/>
        </w:rPr>
        <w:t>/Rabbit Island.</w:t>
      </w:r>
    </w:p>
    <w:p w14:paraId="71606301" w14:textId="77777777" w:rsidR="00264085" w:rsidRPr="00264085" w:rsidRDefault="00264085" w:rsidP="00264085">
      <w:pPr>
        <w:rPr>
          <w:lang w:val="en-US"/>
        </w:rPr>
      </w:pPr>
      <w:r w:rsidRPr="00264085">
        <w:rPr>
          <w:lang w:val="en-US"/>
        </w:rPr>
        <w:t xml:space="preserve">Any sale of enterprise assets, such as the Howard Forest, will be transferred into an investment held within this account. In this manner, our Enterprise team can continue to make </w:t>
      </w:r>
      <w:proofErr w:type="gramStart"/>
      <w:r w:rsidRPr="00264085">
        <w:rPr>
          <w:lang w:val="en-US"/>
        </w:rPr>
        <w:t>these positive</w:t>
      </w:r>
      <w:proofErr w:type="gramEnd"/>
      <w:r w:rsidRPr="00264085">
        <w:rPr>
          <w:lang w:val="en-US"/>
        </w:rPr>
        <w:t xml:space="preserve"> contributions to the Council’s finances.</w:t>
      </w:r>
    </w:p>
    <w:p w14:paraId="19C30CDC" w14:textId="77777777" w:rsidR="00264085" w:rsidRPr="00264085" w:rsidRDefault="00264085" w:rsidP="00264085">
      <w:pPr>
        <w:rPr>
          <w:lang w:val="en-US"/>
        </w:rPr>
      </w:pPr>
      <w:r w:rsidRPr="00264085">
        <w:rPr>
          <w:lang w:val="en-US"/>
        </w:rPr>
        <w:t xml:space="preserve">If Tasman faces a large-scale disaster like the Canterbury earthquakes, we </w:t>
      </w:r>
      <w:proofErr w:type="gramStart"/>
      <w:r w:rsidRPr="00264085">
        <w:rPr>
          <w:lang w:val="en-US"/>
        </w:rPr>
        <w:t>are able to</w:t>
      </w:r>
      <w:proofErr w:type="gramEnd"/>
      <w:r w:rsidRPr="00264085">
        <w:rPr>
          <w:lang w:val="en-US"/>
        </w:rPr>
        <w:t xml:space="preserve"> call on these funds rather than trying to sell something in a local market that is suffering from the event.</w:t>
      </w:r>
    </w:p>
    <w:p w14:paraId="6AD1122F" w14:textId="77777777" w:rsidR="00264085" w:rsidRPr="00264085" w:rsidRDefault="00264085" w:rsidP="00264085">
      <w:pPr>
        <w:rPr>
          <w:lang w:val="en-US"/>
        </w:rPr>
      </w:pPr>
      <w:r w:rsidRPr="00264085">
        <w:rPr>
          <w:lang w:val="en-US"/>
        </w:rPr>
        <w:t>The 955-hectare Howard Forest and adjacent smaller hunting block are located off State Highway 63 between Kawatiri Junction and St Arnaud.</w:t>
      </w:r>
    </w:p>
    <w:p w14:paraId="38AFA956" w14:textId="71B3931A" w:rsidR="00264085" w:rsidRPr="00264085" w:rsidRDefault="00264085" w:rsidP="00264085">
      <w:r w:rsidRPr="00264085">
        <w:rPr>
          <w:lang w:val="en-US"/>
        </w:rPr>
        <w:t>The blocks will be listed for sale with a specialist forestry real estate company and are likely to go on the market within the next six months.</w:t>
      </w:r>
    </w:p>
    <w:p w14:paraId="1D60A043" w14:textId="77777777" w:rsidR="00264085" w:rsidRPr="00264085" w:rsidRDefault="00264085" w:rsidP="00320898">
      <w:pPr>
        <w:pStyle w:val="Heading1"/>
        <w:rPr>
          <w:lang w:val="en-US"/>
        </w:rPr>
      </w:pPr>
      <w:r w:rsidRPr="00264085">
        <w:rPr>
          <w:lang w:val="en-US"/>
        </w:rPr>
        <w:t>In the zone for intersection safety</w:t>
      </w:r>
    </w:p>
    <w:p w14:paraId="1EF0E888" w14:textId="77777777" w:rsidR="00264085" w:rsidRPr="00264085" w:rsidRDefault="00264085" w:rsidP="00264085">
      <w:pPr>
        <w:rPr>
          <w:lang w:val="en-US"/>
        </w:rPr>
      </w:pPr>
      <w:r w:rsidRPr="00264085">
        <w:rPr>
          <w:lang w:val="en-US"/>
        </w:rPr>
        <w:t>An intersection with a notorious crash history could be in for a safety upgrade with electronic signage.</w:t>
      </w:r>
    </w:p>
    <w:p w14:paraId="1B157A1B" w14:textId="77777777" w:rsidR="00264085" w:rsidRPr="00264085" w:rsidRDefault="00264085" w:rsidP="00264085">
      <w:pPr>
        <w:rPr>
          <w:lang w:val="en-US"/>
        </w:rPr>
      </w:pPr>
      <w:r w:rsidRPr="00264085">
        <w:rPr>
          <w:lang w:val="en-US"/>
        </w:rPr>
        <w:t>NZ Transport Agency Waka Kotahi wants to hear from the Brightwater community on a proposed Intersection Speed Zone at the intersection of State Highway 6 and Ellis Street/River Terrace Road.</w:t>
      </w:r>
    </w:p>
    <w:p w14:paraId="21FA2957" w14:textId="77777777" w:rsidR="00264085" w:rsidRPr="00264085" w:rsidRDefault="00264085" w:rsidP="00264085">
      <w:pPr>
        <w:rPr>
          <w:lang w:val="en-US"/>
        </w:rPr>
      </w:pPr>
      <w:r w:rsidRPr="00264085">
        <w:rPr>
          <w:lang w:val="en-US"/>
        </w:rPr>
        <w:t xml:space="preserve">Intersection Speed Zones are used to improve </w:t>
      </w:r>
      <w:proofErr w:type="gramStart"/>
      <w:r w:rsidRPr="00264085">
        <w:rPr>
          <w:lang w:val="en-US"/>
        </w:rPr>
        <w:t>the safety</w:t>
      </w:r>
      <w:proofErr w:type="gramEnd"/>
      <w:r w:rsidRPr="00264085">
        <w:rPr>
          <w:lang w:val="en-US"/>
        </w:rPr>
        <w:t xml:space="preserve"> at rural intersections along high-speed roads. The zones detect when a vehicle is approaching the intersection to either turn into or out of the side road. They activate electronic variable speed limit signs to temporarily show a lower legal speed limit on the state highway. This makes it </w:t>
      </w:r>
      <w:r w:rsidRPr="00264085">
        <w:rPr>
          <w:lang w:val="en-US"/>
        </w:rPr>
        <w:lastRenderedPageBreak/>
        <w:t xml:space="preserve">easier and safer for people to pull into or out of a side road across a high-speed rural road. </w:t>
      </w:r>
    </w:p>
    <w:p w14:paraId="1510A5AE" w14:textId="0E6EA878" w:rsidR="00264085" w:rsidRPr="00264085" w:rsidRDefault="00264085" w:rsidP="00264085">
      <w:pPr>
        <w:rPr>
          <w:lang w:val="en-US"/>
        </w:rPr>
      </w:pPr>
      <w:r w:rsidRPr="00264085">
        <w:rPr>
          <w:lang w:val="en-US"/>
        </w:rPr>
        <w:t>Consultation is open until 24 November. You can provide your feedback by filling out the questionnaire at nzta.govt.nz/</w:t>
      </w:r>
      <w:proofErr w:type="spellStart"/>
      <w:r w:rsidRPr="00264085">
        <w:rPr>
          <w:lang w:val="en-US"/>
        </w:rPr>
        <w:t>brightwaterISZ</w:t>
      </w:r>
      <w:proofErr w:type="spellEnd"/>
      <w:r w:rsidRPr="00264085">
        <w:rPr>
          <w:lang w:val="en-US"/>
        </w:rPr>
        <w:t>.</w:t>
      </w:r>
    </w:p>
    <w:p w14:paraId="6BB05F97" w14:textId="77777777" w:rsidR="00264085" w:rsidRPr="00264085" w:rsidRDefault="00264085" w:rsidP="00320898">
      <w:pPr>
        <w:pStyle w:val="Heading1"/>
        <w:rPr>
          <w:lang w:val="en-US"/>
        </w:rPr>
      </w:pPr>
      <w:r w:rsidRPr="00264085">
        <w:rPr>
          <w:lang w:val="en-US"/>
        </w:rPr>
        <w:t>Bridge project marks milestones</w:t>
      </w:r>
    </w:p>
    <w:p w14:paraId="685021BC" w14:textId="77777777" w:rsidR="00264085" w:rsidRPr="00264085" w:rsidRDefault="00264085" w:rsidP="00264085">
      <w:pPr>
        <w:rPr>
          <w:lang w:val="en-US"/>
        </w:rPr>
      </w:pPr>
      <w:r w:rsidRPr="00264085">
        <w:rPr>
          <w:lang w:val="en-US"/>
        </w:rPr>
        <w:t xml:space="preserve">There’s a lot going on </w:t>
      </w:r>
      <w:proofErr w:type="gramStart"/>
      <w:r w:rsidRPr="00264085">
        <w:rPr>
          <w:lang w:val="en-US"/>
        </w:rPr>
        <w:t>down on</w:t>
      </w:r>
      <w:proofErr w:type="gramEnd"/>
      <w:r w:rsidRPr="00264085">
        <w:rPr>
          <w:lang w:val="en-US"/>
        </w:rPr>
        <w:t xml:space="preserve"> Lower Queen Street in Richmond.</w:t>
      </w:r>
    </w:p>
    <w:p w14:paraId="652B0921" w14:textId="61DF81CC" w:rsidR="00264085" w:rsidRPr="00264085" w:rsidRDefault="00264085" w:rsidP="00264085">
      <w:pPr>
        <w:rPr>
          <w:lang w:val="en-US"/>
        </w:rPr>
      </w:pPr>
      <w:r w:rsidRPr="00264085">
        <w:rPr>
          <w:lang w:val="en-US"/>
        </w:rPr>
        <w:t>The project to build a new, bigger, better bridge, designed to let water flow more freely in Borck Creek during heavy rain, helping reduce the risk of flooding and increase the ecological value, is progressing well.</w:t>
      </w:r>
    </w:p>
    <w:p w14:paraId="3F0A1D0A" w14:textId="77777777" w:rsidR="00264085" w:rsidRPr="00264085" w:rsidRDefault="00264085" w:rsidP="00264085">
      <w:pPr>
        <w:rPr>
          <w:lang w:val="en-US"/>
        </w:rPr>
      </w:pPr>
      <w:r w:rsidRPr="00264085">
        <w:rPr>
          <w:lang w:val="en-US"/>
        </w:rPr>
        <w:t xml:space="preserve">Our contractors have installed a recycled bridge deck as we </w:t>
      </w:r>
      <w:proofErr w:type="gramStart"/>
      <w:r w:rsidRPr="00264085">
        <w:rPr>
          <w:lang w:val="en-US"/>
        </w:rPr>
        <w:t>prepare</w:t>
      </w:r>
      <w:proofErr w:type="gramEnd"/>
      <w:r w:rsidRPr="00264085">
        <w:rPr>
          <w:lang w:val="en-US"/>
        </w:rPr>
        <w:t xml:space="preserve"> to open </w:t>
      </w:r>
      <w:proofErr w:type="gramStart"/>
      <w:r w:rsidRPr="00264085">
        <w:rPr>
          <w:lang w:val="en-US"/>
        </w:rPr>
        <w:t>the</w:t>
      </w:r>
      <w:proofErr w:type="gramEnd"/>
      <w:r w:rsidRPr="00264085">
        <w:rPr>
          <w:lang w:val="en-US"/>
        </w:rPr>
        <w:t xml:space="preserve"> new temporary road. The temporary bypass road includes a bridge over Borck Creek. This bridge has been brought in from out of town, and once the job is finished, it will be moved on to another project elsewhere – it’s like a recycling scheme on a grand engineering scale.</w:t>
      </w:r>
    </w:p>
    <w:p w14:paraId="0208F19D" w14:textId="77777777" w:rsidR="00264085" w:rsidRPr="00264085" w:rsidRDefault="00264085" w:rsidP="00264085">
      <w:pPr>
        <w:rPr>
          <w:lang w:val="en-US"/>
        </w:rPr>
      </w:pPr>
      <w:r w:rsidRPr="00264085">
        <w:rPr>
          <w:lang w:val="en-US"/>
        </w:rPr>
        <w:t>The temporary bypass road around the main bridge construction site is nearly finished. Road markings are about to be painted, and then it will open for business from 6.00</w:t>
      </w:r>
      <w:r w:rsidRPr="00264085">
        <w:rPr>
          <w:rFonts w:ascii="Arial" w:hAnsi="Arial" w:cs="Arial"/>
          <w:lang w:val="en-US"/>
        </w:rPr>
        <w:t> </w:t>
      </w:r>
      <w:r w:rsidRPr="00264085">
        <w:rPr>
          <w:lang w:val="en-US"/>
        </w:rPr>
        <w:t>am on Wednesday 22 October.</w:t>
      </w:r>
    </w:p>
    <w:p w14:paraId="2C29B382" w14:textId="77777777" w:rsidR="00264085" w:rsidRPr="00264085" w:rsidRDefault="00264085" w:rsidP="00264085">
      <w:pPr>
        <w:rPr>
          <w:lang w:val="en-US"/>
        </w:rPr>
      </w:pPr>
      <w:r w:rsidRPr="00264085">
        <w:rPr>
          <w:lang w:val="en-US"/>
        </w:rPr>
        <w:t>... And the site’s big crane has a new name.</w:t>
      </w:r>
    </w:p>
    <w:p w14:paraId="56D840CB" w14:textId="77777777" w:rsidR="00264085" w:rsidRPr="00264085" w:rsidRDefault="00264085" w:rsidP="00264085">
      <w:pPr>
        <w:rPr>
          <w:lang w:val="en-US"/>
        </w:rPr>
      </w:pPr>
      <w:r w:rsidRPr="00264085">
        <w:rPr>
          <w:lang w:val="en-US"/>
        </w:rPr>
        <w:t xml:space="preserve">The huge 250-tonne crawler crane came to us known as </w:t>
      </w:r>
      <w:proofErr w:type="spellStart"/>
      <w:r w:rsidRPr="00264085">
        <w:rPr>
          <w:lang w:val="en-US"/>
        </w:rPr>
        <w:t>Mr</w:t>
      </w:r>
      <w:proofErr w:type="spellEnd"/>
      <w:r w:rsidRPr="00264085">
        <w:rPr>
          <w:lang w:val="en-US"/>
        </w:rPr>
        <w:t xml:space="preserve"> Mustard, but the team from our contractors, Fulton Hogan, thought we should give it a new local name and sought input from students at Waimea College.</w:t>
      </w:r>
    </w:p>
    <w:p w14:paraId="296C8FFC" w14:textId="56834E31" w:rsidR="00264085" w:rsidRPr="00264085" w:rsidRDefault="00264085" w:rsidP="00264085">
      <w:r w:rsidRPr="00264085">
        <w:rPr>
          <w:lang w:val="en-US"/>
        </w:rPr>
        <w:t>After all suggestions were considered, it was decided that the winner was year nine student Daniel Palmer, and from now on, it shall be known as ‘Captain Hook’.</w:t>
      </w:r>
    </w:p>
    <w:p w14:paraId="5C0A8A7D" w14:textId="77777777" w:rsidR="00264085" w:rsidRPr="00264085" w:rsidRDefault="00264085" w:rsidP="00320898">
      <w:pPr>
        <w:pStyle w:val="Heading1"/>
        <w:rPr>
          <w:lang w:val="en-US"/>
        </w:rPr>
      </w:pPr>
      <w:r w:rsidRPr="00264085">
        <w:rPr>
          <w:lang w:val="en-US"/>
        </w:rPr>
        <w:t xml:space="preserve">Improvements </w:t>
      </w:r>
      <w:proofErr w:type="gramStart"/>
      <w:r w:rsidRPr="00264085">
        <w:rPr>
          <w:lang w:val="en-US"/>
        </w:rPr>
        <w:t>at</w:t>
      </w:r>
      <w:proofErr w:type="gramEnd"/>
      <w:r w:rsidRPr="00264085">
        <w:rPr>
          <w:lang w:val="en-US"/>
        </w:rPr>
        <w:t xml:space="preserve"> stormwater trouble spot</w:t>
      </w:r>
    </w:p>
    <w:p w14:paraId="1B6FD1ED" w14:textId="77777777" w:rsidR="00264085" w:rsidRPr="00264085" w:rsidRDefault="00264085" w:rsidP="00264085">
      <w:pPr>
        <w:rPr>
          <w:lang w:val="en-US"/>
        </w:rPr>
      </w:pPr>
      <w:r w:rsidRPr="00264085">
        <w:rPr>
          <w:lang w:val="en-US"/>
        </w:rPr>
        <w:t>We’re making improvements at an old trouble spot in our Richmond stormwater network.</w:t>
      </w:r>
    </w:p>
    <w:p w14:paraId="2BD535E2" w14:textId="77777777" w:rsidR="00264085" w:rsidRPr="00264085" w:rsidRDefault="00264085" w:rsidP="00264085">
      <w:pPr>
        <w:rPr>
          <w:lang w:val="en-US"/>
        </w:rPr>
      </w:pPr>
      <w:r w:rsidRPr="00264085">
        <w:rPr>
          <w:lang w:val="en-US"/>
        </w:rPr>
        <w:t>Easby Park is located between Marlborough Crescent and Selbourne Avenue and has had a technical makeover to improve the way its drainage system copes with increased water flow during wet weather.</w:t>
      </w:r>
    </w:p>
    <w:p w14:paraId="2D80EF34" w14:textId="77777777" w:rsidR="00264085" w:rsidRPr="00264085" w:rsidRDefault="00264085" w:rsidP="00264085">
      <w:pPr>
        <w:rPr>
          <w:lang w:val="en-US"/>
        </w:rPr>
      </w:pPr>
      <w:r w:rsidRPr="00264085">
        <w:rPr>
          <w:lang w:val="en-US"/>
        </w:rPr>
        <w:t>The work included building an extra area within the park with a secondary intake into the piped section of Reservoir Creek for when the existing primary intake is blocked.</w:t>
      </w:r>
    </w:p>
    <w:p w14:paraId="46655809" w14:textId="77777777" w:rsidR="00264085" w:rsidRPr="00264085" w:rsidRDefault="00264085" w:rsidP="00264085">
      <w:pPr>
        <w:rPr>
          <w:lang w:val="en-US"/>
        </w:rPr>
      </w:pPr>
      <w:r w:rsidRPr="00264085">
        <w:rPr>
          <w:lang w:val="en-US"/>
        </w:rPr>
        <w:lastRenderedPageBreak/>
        <w:t xml:space="preserve">We’ve also increased the capacity of roadside </w:t>
      </w:r>
      <w:proofErr w:type="gramStart"/>
      <w:r w:rsidRPr="00264085">
        <w:rPr>
          <w:lang w:val="en-US"/>
        </w:rPr>
        <w:t>sumps</w:t>
      </w:r>
      <w:proofErr w:type="gramEnd"/>
      <w:r w:rsidRPr="00264085">
        <w:rPr>
          <w:lang w:val="en-US"/>
        </w:rPr>
        <w:t xml:space="preserve"> in Selbourne Avenue and Polglase Street.</w:t>
      </w:r>
    </w:p>
    <w:p w14:paraId="38EF2950" w14:textId="77777777" w:rsidR="00264085" w:rsidRPr="00264085" w:rsidRDefault="00264085" w:rsidP="00264085">
      <w:pPr>
        <w:rPr>
          <w:lang w:val="en-US"/>
        </w:rPr>
      </w:pPr>
      <w:r w:rsidRPr="00264085">
        <w:rPr>
          <w:lang w:val="en-US"/>
        </w:rPr>
        <w:t>In other work, we’ve redesigned and modified the primary inlet structure so that it is less prone to blocking, and to make it safer and easier for contractors to clear debris.</w:t>
      </w:r>
    </w:p>
    <w:p w14:paraId="1D251BAE" w14:textId="4A10A5F2" w:rsidR="00264085" w:rsidRPr="00264085" w:rsidRDefault="00264085" w:rsidP="00264085">
      <w:r w:rsidRPr="00264085">
        <w:rPr>
          <w:lang w:val="en-US"/>
        </w:rPr>
        <w:t xml:space="preserve">In the future, we’ll be looking into an extra debris screen further upstream in Easby Park, which will </w:t>
      </w:r>
      <w:proofErr w:type="spellStart"/>
      <w:r w:rsidRPr="00264085">
        <w:rPr>
          <w:lang w:val="en-US"/>
        </w:rPr>
        <w:t>minimise</w:t>
      </w:r>
      <w:proofErr w:type="spellEnd"/>
      <w:r w:rsidRPr="00264085">
        <w:rPr>
          <w:lang w:val="en-US"/>
        </w:rPr>
        <w:t xml:space="preserve"> the frequency of blocking and provide additional capacity downstream.</w:t>
      </w:r>
    </w:p>
    <w:p w14:paraId="2B2547F0" w14:textId="6BA339EC" w:rsidR="00264085" w:rsidRPr="00264085" w:rsidRDefault="00264085" w:rsidP="00320898">
      <w:pPr>
        <w:pStyle w:val="Heading1"/>
        <w:rPr>
          <w:lang w:val="en-US"/>
        </w:rPr>
      </w:pPr>
      <w:r w:rsidRPr="00264085">
        <w:rPr>
          <w:lang w:val="en-US"/>
        </w:rPr>
        <w:t xml:space="preserve">‘Every Drop </w:t>
      </w:r>
      <w:proofErr w:type="gramStart"/>
      <w:r w:rsidRPr="00264085">
        <w:rPr>
          <w:lang w:val="en-US"/>
        </w:rPr>
        <w:t>Counts’</w:t>
      </w:r>
      <w:proofErr w:type="gramEnd"/>
      <w:r w:rsidRPr="00264085">
        <w:rPr>
          <w:lang w:val="en-US"/>
        </w:rPr>
        <w:t xml:space="preserve"> for new Motueka pool</w:t>
      </w:r>
    </w:p>
    <w:p w14:paraId="5045791C" w14:textId="77777777" w:rsidR="00264085" w:rsidRPr="00264085" w:rsidRDefault="00264085" w:rsidP="00264085">
      <w:pPr>
        <w:rPr>
          <w:lang w:val="en-US"/>
        </w:rPr>
      </w:pPr>
      <w:r w:rsidRPr="00264085">
        <w:rPr>
          <w:lang w:val="en-US"/>
        </w:rPr>
        <w:t xml:space="preserve">Progress is being made towards a new indoor pool for Motueka, with the Motueka Aquatic Centre Fundraising Group set to launch its ‘Every Drop </w:t>
      </w:r>
      <w:proofErr w:type="gramStart"/>
      <w:r w:rsidRPr="00264085">
        <w:rPr>
          <w:lang w:val="en-US"/>
        </w:rPr>
        <w:t>Counts’</w:t>
      </w:r>
      <w:proofErr w:type="gramEnd"/>
      <w:r w:rsidRPr="00264085">
        <w:rPr>
          <w:lang w:val="en-US"/>
        </w:rPr>
        <w:t xml:space="preserve"> campaign.</w:t>
      </w:r>
    </w:p>
    <w:p w14:paraId="1444067C" w14:textId="77777777" w:rsidR="00264085" w:rsidRPr="00264085" w:rsidRDefault="00264085" w:rsidP="00264085">
      <w:pPr>
        <w:rPr>
          <w:lang w:val="en-US"/>
        </w:rPr>
      </w:pPr>
      <w:r w:rsidRPr="00264085">
        <w:rPr>
          <w:lang w:val="en-US"/>
        </w:rPr>
        <w:t>This campaign builds on more than 20 years of hard work and dedication from our community, with the goal of raising around $4.4 million. The remaining funding for the $20 million project has already been set aside in our 10-Year Plan, paving the way for construction to potentially begin in 2027. The proposed site is on King Edward Street.</w:t>
      </w:r>
    </w:p>
    <w:p w14:paraId="10B97853" w14:textId="77777777" w:rsidR="00264085" w:rsidRPr="00264085" w:rsidRDefault="00264085" w:rsidP="00264085">
      <w:pPr>
        <w:rPr>
          <w:lang w:val="en-US"/>
        </w:rPr>
      </w:pPr>
      <w:r w:rsidRPr="00264085">
        <w:rPr>
          <w:lang w:val="en-US"/>
        </w:rPr>
        <w:t xml:space="preserve">One of the group’s key messages is that every single donation will go directly towards the pool itself. Already, more than $600,000 has been banked thanks to past donations and a significant gift from the </w:t>
      </w:r>
      <w:proofErr w:type="spellStart"/>
      <w:r w:rsidRPr="00264085">
        <w:rPr>
          <w:lang w:val="en-US"/>
        </w:rPr>
        <w:t>Ngawhatu</w:t>
      </w:r>
      <w:proofErr w:type="spellEnd"/>
      <w:r w:rsidRPr="00264085">
        <w:rPr>
          <w:lang w:val="en-US"/>
        </w:rPr>
        <w:t xml:space="preserve"> Pool Users Group. The cost of running the campaign is covered separately.</w:t>
      </w:r>
    </w:p>
    <w:p w14:paraId="3A33206D" w14:textId="3649C140" w:rsidR="00264085" w:rsidRPr="00264085" w:rsidRDefault="00264085" w:rsidP="00264085">
      <w:r w:rsidRPr="00264085">
        <w:rPr>
          <w:lang w:val="en-US"/>
        </w:rPr>
        <w:t xml:space="preserve">To help keep the project moving forward, the Mayor and </w:t>
      </w:r>
      <w:proofErr w:type="spellStart"/>
      <w:r w:rsidRPr="00264085">
        <w:rPr>
          <w:lang w:val="en-US"/>
        </w:rPr>
        <w:t>Councillors</w:t>
      </w:r>
      <w:proofErr w:type="spellEnd"/>
      <w:r w:rsidRPr="00264085">
        <w:rPr>
          <w:lang w:val="en-US"/>
        </w:rPr>
        <w:t xml:space="preserve"> have also agreed to bring $1 million forward from a later year within our 10-Year Plan. This will allow the project team to take the next big step – securing a design and build contractor.</w:t>
      </w:r>
    </w:p>
    <w:p w14:paraId="2601FF88" w14:textId="77777777" w:rsidR="00264085" w:rsidRPr="00264085" w:rsidRDefault="00264085" w:rsidP="00320898">
      <w:pPr>
        <w:pStyle w:val="Heading1"/>
        <w:rPr>
          <w:lang w:val="en-US"/>
        </w:rPr>
      </w:pPr>
      <w:r w:rsidRPr="00264085">
        <w:rPr>
          <w:lang w:val="en-US"/>
        </w:rPr>
        <w:t xml:space="preserve">Inundate us with your Brightwater-Wakefield Catchment feedback </w:t>
      </w:r>
    </w:p>
    <w:p w14:paraId="35B4D914" w14:textId="77777777" w:rsidR="00264085" w:rsidRPr="00264085" w:rsidRDefault="00264085" w:rsidP="00264085">
      <w:pPr>
        <w:rPr>
          <w:lang w:val="en-US"/>
        </w:rPr>
      </w:pPr>
      <w:r w:rsidRPr="00264085">
        <w:rPr>
          <w:lang w:val="en-US"/>
        </w:rPr>
        <w:t>We’re starting consultation on the draft Brightwater-Wakefield urban stormwater Catchment Management Plan (CMP) to provide long term direction for the management of stormwater within this growing area of Tasman.</w:t>
      </w:r>
    </w:p>
    <w:p w14:paraId="75F8917B" w14:textId="49000A82" w:rsidR="00264085" w:rsidRPr="00264085" w:rsidRDefault="00264085" w:rsidP="00264085">
      <w:pPr>
        <w:rPr>
          <w:lang w:val="en-US"/>
        </w:rPr>
      </w:pPr>
      <w:r w:rsidRPr="00264085">
        <w:rPr>
          <w:lang w:val="en-US"/>
        </w:rPr>
        <w:t>Urban catchment management planning is an effective way of coordinating efforts to address multiple stormwater issues, including freshwater management, aquatic habitat management, flood management, and amenity values within the urban environment.</w:t>
      </w:r>
    </w:p>
    <w:p w14:paraId="5BF204E2" w14:textId="77777777" w:rsidR="00264085" w:rsidRPr="00264085" w:rsidRDefault="00264085" w:rsidP="00264085">
      <w:pPr>
        <w:rPr>
          <w:lang w:val="en-US"/>
        </w:rPr>
      </w:pPr>
      <w:r w:rsidRPr="00264085">
        <w:rPr>
          <w:lang w:val="en-US"/>
        </w:rPr>
        <w:t>The Brightwater and Wakefield stormwater catchment management plan combines our current knowledge of the catchment and stormwater networks, identifies issues, and sets out a series of actions to help us achieve our vision and aspirations.</w:t>
      </w:r>
    </w:p>
    <w:p w14:paraId="6EB22CD6" w14:textId="77777777" w:rsidR="00264085" w:rsidRPr="00264085" w:rsidRDefault="00264085" w:rsidP="00264085">
      <w:pPr>
        <w:rPr>
          <w:lang w:val="en-US"/>
        </w:rPr>
      </w:pPr>
      <w:r w:rsidRPr="00264085">
        <w:rPr>
          <w:lang w:val="en-US"/>
        </w:rPr>
        <w:lastRenderedPageBreak/>
        <w:t>All in all, we have created this plan for the community to set out how we will deliver positive stormwater outcomes for the environment and people within the Brightwater and Wakefield urban areas.</w:t>
      </w:r>
    </w:p>
    <w:p w14:paraId="446F0CAC" w14:textId="77777777" w:rsidR="00264085" w:rsidRPr="00264085" w:rsidRDefault="00264085" w:rsidP="00264085">
      <w:pPr>
        <w:rPr>
          <w:lang w:val="en-US"/>
        </w:rPr>
      </w:pPr>
      <w:r w:rsidRPr="00264085">
        <w:rPr>
          <w:lang w:val="en-US"/>
        </w:rPr>
        <w:t>While the CMP does not include a review of the impacts of, and response to, the 2025 flood events, this will be done through the Rivers Activity Management Plan and the Tasman 10-Year Plan 2027</w:t>
      </w:r>
      <w:r w:rsidRPr="00264085">
        <w:rPr>
          <w:rFonts w:ascii="Arial" w:hAnsi="Arial" w:cs="Arial"/>
          <w:lang w:val="en-US"/>
        </w:rPr>
        <w:t> </w:t>
      </w:r>
      <w:r w:rsidRPr="00264085">
        <w:rPr>
          <w:rFonts w:ascii="Aptos" w:hAnsi="Aptos" w:cs="Aptos"/>
          <w:lang w:val="en-US"/>
        </w:rPr>
        <w:t>–</w:t>
      </w:r>
      <w:r w:rsidRPr="00264085">
        <w:rPr>
          <w:rFonts w:ascii="Arial" w:hAnsi="Arial" w:cs="Arial"/>
          <w:lang w:val="en-US"/>
        </w:rPr>
        <w:t> </w:t>
      </w:r>
      <w:r w:rsidRPr="00264085">
        <w:rPr>
          <w:lang w:val="en-US"/>
        </w:rPr>
        <w:t>2037 process.</w:t>
      </w:r>
    </w:p>
    <w:p w14:paraId="7345F0EE" w14:textId="77777777" w:rsidR="00264085" w:rsidRPr="00264085" w:rsidRDefault="00264085" w:rsidP="00264085">
      <w:pPr>
        <w:rPr>
          <w:lang w:val="en-US"/>
        </w:rPr>
      </w:pPr>
      <w:r w:rsidRPr="00264085">
        <w:rPr>
          <w:lang w:val="en-US"/>
        </w:rPr>
        <w:t>Feedback is open from Friday 17 October until Friday 28 November. Find out more and have your say at shape.tasman.govt.nz/</w:t>
      </w:r>
      <w:proofErr w:type="spellStart"/>
      <w:r w:rsidRPr="00264085">
        <w:rPr>
          <w:lang w:val="en-US"/>
        </w:rPr>
        <w:t>brightwater-wakefield-cmp</w:t>
      </w:r>
      <w:proofErr w:type="spellEnd"/>
      <w:r w:rsidRPr="00264085">
        <w:rPr>
          <w:lang w:val="en-US"/>
        </w:rPr>
        <w:t>.</w:t>
      </w:r>
    </w:p>
    <w:p w14:paraId="3BBD03F9" w14:textId="77777777" w:rsidR="00264085" w:rsidRPr="00264085" w:rsidRDefault="00264085" w:rsidP="00320898">
      <w:pPr>
        <w:pStyle w:val="Heading1"/>
        <w:rPr>
          <w:lang w:val="en-US"/>
        </w:rPr>
      </w:pPr>
      <w:r w:rsidRPr="00264085">
        <w:rPr>
          <w:lang w:val="en-US"/>
        </w:rPr>
        <w:t>Come home safe this summer season</w:t>
      </w:r>
    </w:p>
    <w:p w14:paraId="5D4E3109" w14:textId="77777777" w:rsidR="00264085" w:rsidRPr="00264085" w:rsidRDefault="00264085" w:rsidP="00264085">
      <w:pPr>
        <w:rPr>
          <w:lang w:val="en-US"/>
        </w:rPr>
      </w:pPr>
      <w:r w:rsidRPr="00264085">
        <w:rPr>
          <w:lang w:val="en-US"/>
        </w:rPr>
        <w:t xml:space="preserve">With the start of the summer boating season, our Harbourmaster team in collaboration with Maritime New Zealand and the Safer Boating Forum, is urging all recreational water users to </w:t>
      </w:r>
      <w:proofErr w:type="spellStart"/>
      <w:r w:rsidRPr="00264085">
        <w:rPr>
          <w:lang w:val="en-US"/>
        </w:rPr>
        <w:t>prioritise</w:t>
      </w:r>
      <w:proofErr w:type="spellEnd"/>
      <w:r w:rsidRPr="00264085">
        <w:rPr>
          <w:lang w:val="en-US"/>
        </w:rPr>
        <w:t xml:space="preserve"> safety.</w:t>
      </w:r>
    </w:p>
    <w:p w14:paraId="1BBC0E59" w14:textId="4603F195" w:rsidR="00264085" w:rsidRPr="00264085" w:rsidRDefault="00264085" w:rsidP="00264085">
      <w:pPr>
        <w:rPr>
          <w:lang w:val="en-US"/>
        </w:rPr>
      </w:pPr>
      <w:r w:rsidRPr="00264085">
        <w:rPr>
          <w:lang w:val="en-US"/>
        </w:rPr>
        <w:t>Safer Boating Week is next week, highlighting the importance of safe practices for everyone heading out on the water, whether you’re in a waka, kayak, paddle board, sailboat, or powerboat. For many, it will be their first time back since last summer.</w:t>
      </w:r>
    </w:p>
    <w:p w14:paraId="187F2B46" w14:textId="77777777" w:rsidR="00264085" w:rsidRPr="00264085" w:rsidRDefault="00264085" w:rsidP="00264085">
      <w:pPr>
        <w:rPr>
          <w:lang w:val="en-US"/>
        </w:rPr>
      </w:pPr>
      <w:r w:rsidRPr="00264085">
        <w:rPr>
          <w:lang w:val="en-US"/>
        </w:rPr>
        <w:t xml:space="preserve">The theme, ‘Come Home Safe’, </w:t>
      </w:r>
      <w:proofErr w:type="spellStart"/>
      <w:r w:rsidRPr="00264085">
        <w:rPr>
          <w:lang w:val="en-US"/>
        </w:rPr>
        <w:t>emphasises</w:t>
      </w:r>
      <w:proofErr w:type="spellEnd"/>
      <w:r w:rsidRPr="00264085">
        <w:rPr>
          <w:lang w:val="en-US"/>
        </w:rPr>
        <w:t xml:space="preserve"> the importance of safety. Over the past decade, more than 170 New Zealanders have died in recreational craft incidents.</w:t>
      </w:r>
    </w:p>
    <w:p w14:paraId="61ABE615" w14:textId="77777777" w:rsidR="00264085" w:rsidRPr="00264085" w:rsidRDefault="00264085" w:rsidP="00264085">
      <w:pPr>
        <w:rPr>
          <w:lang w:val="en-US"/>
        </w:rPr>
      </w:pPr>
      <w:r w:rsidRPr="00264085">
        <w:rPr>
          <w:lang w:val="en-US"/>
        </w:rPr>
        <w:t>This year, special attention is being given to paddle craft safety (kayaks, paddle boards, and waka), as they were involved in nearly half of last year’s boating fatalities – five out of 11 deaths.</w:t>
      </w:r>
    </w:p>
    <w:p w14:paraId="1AA6A2AD" w14:textId="77777777" w:rsidR="00264085" w:rsidRPr="00264085" w:rsidRDefault="00264085" w:rsidP="00264085">
      <w:pPr>
        <w:rPr>
          <w:lang w:val="en-US"/>
        </w:rPr>
      </w:pPr>
      <w:r w:rsidRPr="00264085">
        <w:rPr>
          <w:lang w:val="en-US"/>
        </w:rPr>
        <w:t>Paddle craft users face unique challenges: their vessels are more likely to capsize, and incidents often happen close to shore or on inland waterways. The waters around Tasman can turn rough very quickly, so it’s essential to stay prepared.</w:t>
      </w:r>
    </w:p>
    <w:p w14:paraId="05BB81AC" w14:textId="77777777" w:rsidR="00264085" w:rsidRPr="00264085" w:rsidRDefault="00264085" w:rsidP="00264085">
      <w:pPr>
        <w:rPr>
          <w:lang w:val="en-US"/>
        </w:rPr>
      </w:pPr>
      <w:r w:rsidRPr="00264085">
        <w:rPr>
          <w:lang w:val="en-US"/>
        </w:rPr>
        <w:t>Remember these simple safety tips before you head out:</w:t>
      </w:r>
    </w:p>
    <w:p w14:paraId="056A4727" w14:textId="77777777" w:rsidR="00264085" w:rsidRPr="00320898" w:rsidRDefault="00264085" w:rsidP="00320898">
      <w:pPr>
        <w:pStyle w:val="ListParagraph"/>
        <w:numPr>
          <w:ilvl w:val="0"/>
          <w:numId w:val="14"/>
        </w:numPr>
        <w:rPr>
          <w:lang w:val="en-US"/>
        </w:rPr>
      </w:pPr>
      <w:r w:rsidRPr="00320898">
        <w:rPr>
          <w:lang w:val="en-US"/>
        </w:rPr>
        <w:t>Check the marine weather forecast.</w:t>
      </w:r>
    </w:p>
    <w:p w14:paraId="59386853" w14:textId="77777777" w:rsidR="00264085" w:rsidRPr="00320898" w:rsidRDefault="00264085" w:rsidP="00320898">
      <w:pPr>
        <w:pStyle w:val="ListParagraph"/>
        <w:numPr>
          <w:ilvl w:val="0"/>
          <w:numId w:val="14"/>
        </w:numPr>
        <w:rPr>
          <w:lang w:val="en-US"/>
        </w:rPr>
      </w:pPr>
      <w:r w:rsidRPr="00320898">
        <w:rPr>
          <w:lang w:val="en-US"/>
        </w:rPr>
        <w:t>Take two forms of waterproof communication.</w:t>
      </w:r>
    </w:p>
    <w:p w14:paraId="64072B17" w14:textId="77777777" w:rsidR="00264085" w:rsidRPr="00320898" w:rsidRDefault="00264085" w:rsidP="00320898">
      <w:pPr>
        <w:pStyle w:val="ListParagraph"/>
        <w:numPr>
          <w:ilvl w:val="0"/>
          <w:numId w:val="14"/>
        </w:numPr>
        <w:rPr>
          <w:lang w:val="en-US"/>
        </w:rPr>
      </w:pPr>
      <w:r w:rsidRPr="00320898">
        <w:rPr>
          <w:lang w:val="en-US"/>
        </w:rPr>
        <w:t>Always wear a properly fitting life jacket.</w:t>
      </w:r>
    </w:p>
    <w:p w14:paraId="020D03A0" w14:textId="2057C875" w:rsidR="00264085" w:rsidRPr="00264085" w:rsidRDefault="00264085" w:rsidP="00264085">
      <w:pPr>
        <w:rPr>
          <w:lang w:val="en-US"/>
        </w:rPr>
      </w:pPr>
      <w:r w:rsidRPr="00264085">
        <w:rPr>
          <w:lang w:val="en-US"/>
        </w:rPr>
        <w:t>For more detailed safety advice, visit saferboating.org.nz. Stay safe out there, we want everyone to come home safe this summer!</w:t>
      </w:r>
    </w:p>
    <w:p w14:paraId="6B3D8C40" w14:textId="76105E6F" w:rsidR="00264085" w:rsidRPr="00264085" w:rsidRDefault="00264085" w:rsidP="00320898">
      <w:pPr>
        <w:pStyle w:val="Heading1"/>
        <w:rPr>
          <w:lang w:val="en-US"/>
        </w:rPr>
      </w:pPr>
      <w:r w:rsidRPr="00264085">
        <w:rPr>
          <w:lang w:val="en-US"/>
        </w:rPr>
        <w:t xml:space="preserve">Our Customer Support team – your frontline friends </w:t>
      </w:r>
    </w:p>
    <w:p w14:paraId="333A60DF" w14:textId="77777777" w:rsidR="00264085" w:rsidRPr="00264085" w:rsidRDefault="00264085" w:rsidP="00264085">
      <w:pPr>
        <w:rPr>
          <w:lang w:val="en-US"/>
        </w:rPr>
      </w:pPr>
      <w:r w:rsidRPr="00264085">
        <w:rPr>
          <w:lang w:val="en-US"/>
        </w:rPr>
        <w:t xml:space="preserve">If you need to get hold of us – to pay a bill, ask a question or just want to share some feedback – your first point of contact is likely to be someone from our friendly Customer </w:t>
      </w:r>
      <w:r w:rsidRPr="00264085">
        <w:rPr>
          <w:lang w:val="en-US"/>
        </w:rPr>
        <w:lastRenderedPageBreak/>
        <w:t>Support team. Think of them as your go-to crew for anything you need – people helping people.</w:t>
      </w:r>
    </w:p>
    <w:p w14:paraId="61A31AF5" w14:textId="77777777" w:rsidR="00264085" w:rsidRPr="00264085" w:rsidRDefault="00264085" w:rsidP="00264085">
      <w:pPr>
        <w:rPr>
          <w:lang w:val="en-US"/>
        </w:rPr>
      </w:pPr>
      <w:r w:rsidRPr="00264085">
        <w:rPr>
          <w:lang w:val="en-US"/>
        </w:rPr>
        <w:t xml:space="preserve">Whether it’s in person at our Service </w:t>
      </w:r>
      <w:proofErr w:type="spellStart"/>
      <w:r w:rsidRPr="00264085">
        <w:rPr>
          <w:lang w:val="en-US"/>
        </w:rPr>
        <w:t>Centres</w:t>
      </w:r>
      <w:proofErr w:type="spellEnd"/>
      <w:r w:rsidRPr="00264085">
        <w:rPr>
          <w:lang w:val="en-US"/>
        </w:rPr>
        <w:t xml:space="preserve"> in Richmond, Motueka, </w:t>
      </w:r>
      <w:proofErr w:type="spellStart"/>
      <w:r w:rsidRPr="00264085">
        <w:rPr>
          <w:lang w:val="en-US"/>
        </w:rPr>
        <w:t>Tākaka</w:t>
      </w:r>
      <w:proofErr w:type="spellEnd"/>
      <w:r w:rsidRPr="00264085">
        <w:rPr>
          <w:lang w:val="en-US"/>
        </w:rPr>
        <w:t xml:space="preserve"> or Murchison, or calling us on 03 543 8400, you can expect to connect with someone happy to help with whatever you need.</w:t>
      </w:r>
    </w:p>
    <w:p w14:paraId="494E21F0" w14:textId="77777777" w:rsidR="00264085" w:rsidRPr="00264085" w:rsidRDefault="00264085" w:rsidP="00264085">
      <w:pPr>
        <w:rPr>
          <w:lang w:val="en-US"/>
        </w:rPr>
      </w:pPr>
      <w:r w:rsidRPr="00264085">
        <w:rPr>
          <w:lang w:val="en-US"/>
        </w:rPr>
        <w:t xml:space="preserve">As well as Council-related enquiries, our three main Service </w:t>
      </w:r>
      <w:proofErr w:type="spellStart"/>
      <w:r w:rsidRPr="00264085">
        <w:rPr>
          <w:lang w:val="en-US"/>
        </w:rPr>
        <w:t>Centres</w:t>
      </w:r>
      <w:proofErr w:type="spellEnd"/>
      <w:r w:rsidRPr="00264085">
        <w:rPr>
          <w:lang w:val="en-US"/>
        </w:rPr>
        <w:t xml:space="preserve"> are also AA and NZTA agents for all your driver and motor vehicle licensing needs, whilst Murchison can help with all vehicle licensing requirements.</w:t>
      </w:r>
    </w:p>
    <w:p w14:paraId="5578D478" w14:textId="77777777" w:rsidR="00264085" w:rsidRPr="00264085" w:rsidRDefault="00264085" w:rsidP="00264085">
      <w:pPr>
        <w:rPr>
          <w:lang w:val="en-US"/>
        </w:rPr>
      </w:pPr>
      <w:r w:rsidRPr="00264085">
        <w:rPr>
          <w:lang w:val="en-US"/>
        </w:rPr>
        <w:t>We are so proud of the contribution that the Customer Support team makes to the community and Council.</w:t>
      </w:r>
    </w:p>
    <w:p w14:paraId="177BE918" w14:textId="77777777" w:rsidR="00264085" w:rsidRPr="00264085" w:rsidRDefault="00264085" w:rsidP="00264085">
      <w:pPr>
        <w:rPr>
          <w:lang w:val="en-US"/>
        </w:rPr>
      </w:pPr>
      <w:r w:rsidRPr="00264085">
        <w:rPr>
          <w:lang w:val="en-US"/>
        </w:rPr>
        <w:t xml:space="preserve">Their value was </w:t>
      </w:r>
      <w:proofErr w:type="gramStart"/>
      <w:r w:rsidRPr="00264085">
        <w:rPr>
          <w:lang w:val="en-US"/>
        </w:rPr>
        <w:t>definitely underlined</w:t>
      </w:r>
      <w:proofErr w:type="gramEnd"/>
      <w:r w:rsidRPr="00264085">
        <w:rPr>
          <w:lang w:val="en-US"/>
        </w:rPr>
        <w:t xml:space="preserve"> during the weather events a few months back, where their reassuring first voice was </w:t>
      </w:r>
      <w:proofErr w:type="gramStart"/>
      <w:r w:rsidRPr="00264085">
        <w:rPr>
          <w:lang w:val="en-US"/>
        </w:rPr>
        <w:t>a support</w:t>
      </w:r>
      <w:proofErr w:type="gramEnd"/>
      <w:r w:rsidRPr="00264085">
        <w:rPr>
          <w:lang w:val="en-US"/>
        </w:rPr>
        <w:t xml:space="preserve"> to the public at a time when information and an ear to listen were so important to those calling in.</w:t>
      </w:r>
    </w:p>
    <w:p w14:paraId="07AA0DF9" w14:textId="7E071304" w:rsidR="00264085" w:rsidRPr="00264085" w:rsidRDefault="00264085" w:rsidP="00264085">
      <w:pPr>
        <w:rPr>
          <w:lang w:val="en-US"/>
        </w:rPr>
      </w:pPr>
      <w:r w:rsidRPr="00264085">
        <w:rPr>
          <w:lang w:val="en-US"/>
        </w:rPr>
        <w:t xml:space="preserve">More recently, we have introduced more ways to get things sorted online, including payment options and feedback forms, with more to come </w:t>
      </w:r>
      <w:proofErr w:type="gramStart"/>
      <w:r w:rsidRPr="00264085">
        <w:rPr>
          <w:lang w:val="en-US"/>
        </w:rPr>
        <w:t>in the near future</w:t>
      </w:r>
      <w:proofErr w:type="gramEnd"/>
      <w:r w:rsidRPr="00264085">
        <w:rPr>
          <w:lang w:val="en-US"/>
        </w:rPr>
        <w:t>.</w:t>
      </w:r>
    </w:p>
    <w:p w14:paraId="21E6AB2D" w14:textId="77777777" w:rsidR="00264085" w:rsidRPr="00264085" w:rsidRDefault="00264085" w:rsidP="00264085">
      <w:pPr>
        <w:rPr>
          <w:lang w:val="en-US"/>
        </w:rPr>
      </w:pPr>
      <w:r w:rsidRPr="00264085">
        <w:rPr>
          <w:lang w:val="en-US"/>
        </w:rPr>
        <w:t>However, our team thrives on a busy foyer, and if you do drop in, we aim to provide friendly, helpful support that assists our community.</w:t>
      </w:r>
    </w:p>
    <w:p w14:paraId="2941AD26" w14:textId="00B6C097" w:rsidR="00264085" w:rsidRPr="00264085" w:rsidRDefault="00264085" w:rsidP="00264085">
      <w:pPr>
        <w:rPr>
          <w:lang w:val="en-US"/>
        </w:rPr>
      </w:pPr>
      <w:r w:rsidRPr="00264085">
        <w:rPr>
          <w:lang w:val="en-US"/>
        </w:rPr>
        <w:t>Feel free to pop by for a chat, give us a call, or shoot us an email at info@tasman.govt.nz. We look forward to helping you soon.</w:t>
      </w:r>
    </w:p>
    <w:p w14:paraId="0DBAB8CE" w14:textId="77777777" w:rsidR="00264085" w:rsidRPr="00264085" w:rsidRDefault="00264085" w:rsidP="00320898">
      <w:pPr>
        <w:pStyle w:val="Heading1"/>
        <w:rPr>
          <w:lang w:val="en-US"/>
        </w:rPr>
      </w:pPr>
      <w:r w:rsidRPr="00264085">
        <w:rPr>
          <w:lang w:val="en-US"/>
        </w:rPr>
        <w:t>What world do you want?</w:t>
      </w:r>
    </w:p>
    <w:p w14:paraId="4F507FBE" w14:textId="06EBFABE" w:rsidR="00264085" w:rsidRPr="00264085" w:rsidRDefault="00264085" w:rsidP="00264085">
      <w:pPr>
        <w:rPr>
          <w:lang w:val="en-US"/>
        </w:rPr>
      </w:pPr>
      <w:r w:rsidRPr="00264085">
        <w:rPr>
          <w:lang w:val="en-US"/>
        </w:rPr>
        <w:t xml:space="preserve">The 2025 Climate Action Festival – The World We Want </w:t>
      </w:r>
      <w:proofErr w:type="spellStart"/>
      <w:r w:rsidRPr="00264085">
        <w:rPr>
          <w:lang w:val="en-US"/>
        </w:rPr>
        <w:t>programme</w:t>
      </w:r>
      <w:proofErr w:type="spellEnd"/>
      <w:r w:rsidRPr="00264085">
        <w:rPr>
          <w:lang w:val="en-US"/>
        </w:rPr>
        <w:t xml:space="preserve"> is now live and online, with more than 30 community-driven events over nine days.</w:t>
      </w:r>
    </w:p>
    <w:p w14:paraId="5E416BBF" w14:textId="77777777" w:rsidR="00264085" w:rsidRPr="00264085" w:rsidRDefault="00264085" w:rsidP="00264085">
      <w:pPr>
        <w:rPr>
          <w:lang w:val="en-US"/>
        </w:rPr>
      </w:pPr>
      <w:r w:rsidRPr="00264085">
        <w:rPr>
          <w:lang w:val="en-US"/>
        </w:rPr>
        <w:t>The Climate Action Festival is where you can check in on how we are doing. Our world today is fundamentally different from that of our grandparents. On every measure, from wealth equality to wildlife and water, not to mention climate.</w:t>
      </w:r>
    </w:p>
    <w:p w14:paraId="0ECF626B" w14:textId="77777777" w:rsidR="00264085" w:rsidRPr="00264085" w:rsidRDefault="00264085" w:rsidP="00264085">
      <w:pPr>
        <w:rPr>
          <w:lang w:val="en-US"/>
        </w:rPr>
      </w:pPr>
      <w:r w:rsidRPr="00264085">
        <w:rPr>
          <w:lang w:val="en-US"/>
        </w:rPr>
        <w:t>The festival brings fresh perspectives, experiences and stories. It is a place where we can explore the question, what does it mean to be human at this moment in time?</w:t>
      </w:r>
    </w:p>
    <w:p w14:paraId="44FF6927" w14:textId="77777777" w:rsidR="00264085" w:rsidRPr="00264085" w:rsidRDefault="00264085" w:rsidP="00264085">
      <w:pPr>
        <w:rPr>
          <w:lang w:val="en-US"/>
        </w:rPr>
      </w:pPr>
      <w:r w:rsidRPr="00264085">
        <w:rPr>
          <w:lang w:val="en-US"/>
        </w:rPr>
        <w:t>The festival is a week of films, workshops, urban food, garden and renewable energy tours, nature journaling, electric bikes and cars, and conversations about everything including ways to reduce emissions and improve Nelson Tasman’s resilience in the face of extreme weather events.</w:t>
      </w:r>
    </w:p>
    <w:p w14:paraId="1571E58C" w14:textId="25FF1175" w:rsidR="00264085" w:rsidRPr="00264085" w:rsidRDefault="00264085" w:rsidP="00264085">
      <w:pPr>
        <w:rPr>
          <w:lang w:val="en-US"/>
        </w:rPr>
      </w:pPr>
      <w:r w:rsidRPr="00264085">
        <w:rPr>
          <w:lang w:val="en-US"/>
        </w:rPr>
        <w:t>You’ll find lots of other events about making our region more sustainable, including going electric, solar power, waste reduction, river management and regional food resilience, as well as gardening and planting bees around our region.</w:t>
      </w:r>
    </w:p>
    <w:p w14:paraId="4D7FE04F" w14:textId="77777777" w:rsidR="00264085" w:rsidRPr="00264085" w:rsidRDefault="00264085" w:rsidP="00264085">
      <w:pPr>
        <w:rPr>
          <w:lang w:val="en-US"/>
        </w:rPr>
      </w:pPr>
      <w:r w:rsidRPr="00264085">
        <w:rPr>
          <w:lang w:val="en-US"/>
        </w:rPr>
        <w:lastRenderedPageBreak/>
        <w:t>Learn new skills, connect with friends old and new, and be inspired to create the world you want.</w:t>
      </w:r>
    </w:p>
    <w:p w14:paraId="3DCD163C" w14:textId="454D8574" w:rsidR="00264085" w:rsidRPr="00264085" w:rsidRDefault="00264085" w:rsidP="00264085">
      <w:pPr>
        <w:rPr>
          <w:lang w:val="en-US"/>
        </w:rPr>
      </w:pPr>
      <w:r w:rsidRPr="00264085">
        <w:rPr>
          <w:lang w:val="en-US"/>
        </w:rPr>
        <w:t>Everything can be found at nelsontasmanclimateforum.nz/2025-climate-action-festival.</w:t>
      </w:r>
    </w:p>
    <w:p w14:paraId="27448C56" w14:textId="77777777" w:rsidR="00264085" w:rsidRPr="00264085" w:rsidRDefault="00264085" w:rsidP="00320898">
      <w:pPr>
        <w:pStyle w:val="Heading1"/>
        <w:rPr>
          <w:lang w:val="en-US"/>
        </w:rPr>
      </w:pPr>
      <w:r w:rsidRPr="00264085">
        <w:rPr>
          <w:lang w:val="en-US"/>
        </w:rPr>
        <w:t>Reducing the Myna risk in Tasman</w:t>
      </w:r>
    </w:p>
    <w:p w14:paraId="0BC879D7" w14:textId="77777777" w:rsidR="00264085" w:rsidRPr="00264085" w:rsidRDefault="00264085" w:rsidP="00264085">
      <w:pPr>
        <w:rPr>
          <w:lang w:val="en-US"/>
        </w:rPr>
      </w:pPr>
      <w:r w:rsidRPr="00264085">
        <w:rPr>
          <w:lang w:val="en-US"/>
        </w:rPr>
        <w:t>The Indian Myna bird is classified as one of 12 Exclusion pests under the Tasman-Nelson Regional Pest Management Plan, and while not yet established in our region, they pose a real risk should they arrive.</w:t>
      </w:r>
    </w:p>
    <w:p w14:paraId="24F6E23B" w14:textId="77777777" w:rsidR="00264085" w:rsidRPr="00264085" w:rsidRDefault="00264085" w:rsidP="00264085">
      <w:pPr>
        <w:rPr>
          <w:lang w:val="en-US"/>
        </w:rPr>
      </w:pPr>
      <w:r w:rsidRPr="00264085">
        <w:rPr>
          <w:lang w:val="en-US"/>
        </w:rPr>
        <w:t>The Indian Myna bird is native to southern Asia and was first introduced throughout New Zealand in the 1800s, to help control invertebrate pests. It’s a member of the starling family, and is an omnivore feeding on fruit, grains, and native invertebrates.</w:t>
      </w:r>
    </w:p>
    <w:p w14:paraId="2E51C2F5" w14:textId="77777777" w:rsidR="00264085" w:rsidRPr="00264085" w:rsidRDefault="00264085" w:rsidP="00264085">
      <w:pPr>
        <w:rPr>
          <w:lang w:val="en-US"/>
        </w:rPr>
      </w:pPr>
      <w:r w:rsidRPr="00264085">
        <w:rPr>
          <w:lang w:val="en-US"/>
        </w:rPr>
        <w:t xml:space="preserve">The first release took place in Nelson in 1868, however the colder South Island climate meant populations failed to establish, aside from a small group in Richmond that persisted until the 1960s. </w:t>
      </w:r>
    </w:p>
    <w:p w14:paraId="11B0FC76" w14:textId="77777777" w:rsidR="00264085" w:rsidRPr="00264085" w:rsidRDefault="00264085" w:rsidP="00264085">
      <w:pPr>
        <w:rPr>
          <w:lang w:val="en-US"/>
        </w:rPr>
      </w:pPr>
      <w:r w:rsidRPr="00264085">
        <w:rPr>
          <w:lang w:val="en-US"/>
        </w:rPr>
        <w:t>By contrast, in the warmer mid to upper North Island, Mynas not only survived, but thrived.</w:t>
      </w:r>
    </w:p>
    <w:p w14:paraId="4DD1EAF8" w14:textId="77777777" w:rsidR="00264085" w:rsidRPr="00264085" w:rsidRDefault="00264085" w:rsidP="00264085">
      <w:pPr>
        <w:rPr>
          <w:lang w:val="en-US"/>
        </w:rPr>
      </w:pPr>
      <w:r w:rsidRPr="00264085">
        <w:rPr>
          <w:lang w:val="en-US"/>
        </w:rPr>
        <w:t xml:space="preserve">In recent years, their North Island range has extended further south towards Wellington, and in 2024, two Myna birds mysteriously appeared in New Brighton, Christchurch. Changing climate conditions in New Zealand are likely to create more </w:t>
      </w:r>
      <w:proofErr w:type="spellStart"/>
      <w:r w:rsidRPr="00264085">
        <w:rPr>
          <w:lang w:val="en-US"/>
        </w:rPr>
        <w:t>favourable</w:t>
      </w:r>
      <w:proofErr w:type="spellEnd"/>
      <w:r w:rsidRPr="00264085">
        <w:rPr>
          <w:lang w:val="en-US"/>
        </w:rPr>
        <w:t xml:space="preserve"> environments for them, increasing the likelihood of their spread into new districts such as Tasman.</w:t>
      </w:r>
    </w:p>
    <w:p w14:paraId="09301D77" w14:textId="77777777" w:rsidR="00264085" w:rsidRPr="00264085" w:rsidRDefault="00264085" w:rsidP="00264085">
      <w:pPr>
        <w:rPr>
          <w:lang w:val="en-US"/>
        </w:rPr>
      </w:pPr>
      <w:r w:rsidRPr="00264085">
        <w:rPr>
          <w:lang w:val="en-US"/>
        </w:rPr>
        <w:t xml:space="preserve">Mynas are notorious for their aggressive </w:t>
      </w:r>
      <w:proofErr w:type="spellStart"/>
      <w:r w:rsidRPr="00264085">
        <w:rPr>
          <w:lang w:val="en-US"/>
        </w:rPr>
        <w:t>behaviour</w:t>
      </w:r>
      <w:proofErr w:type="spellEnd"/>
      <w:r w:rsidRPr="00264085">
        <w:rPr>
          <w:lang w:val="en-US"/>
        </w:rPr>
        <w:t xml:space="preserve"> towards other birds, making them a serious threat to native species. These birds are distinctive, with brown plumage, a black head, and a bright yellow beak, legs, and eye-bar.</w:t>
      </w:r>
    </w:p>
    <w:p w14:paraId="15E70AE4" w14:textId="77777777" w:rsidR="00264085" w:rsidRPr="00264085" w:rsidRDefault="00264085" w:rsidP="00264085">
      <w:pPr>
        <w:rPr>
          <w:lang w:val="en-US"/>
        </w:rPr>
      </w:pPr>
      <w:r w:rsidRPr="00264085">
        <w:rPr>
          <w:lang w:val="en-US"/>
        </w:rPr>
        <w:t>If you spot a Myna bird in Tasman or Nelson, please report it immediately to our Biosecurity team on 03 543 8400.</w:t>
      </w:r>
    </w:p>
    <w:p w14:paraId="4BECE47F" w14:textId="3EBEA483" w:rsidR="00264085" w:rsidRPr="00264085" w:rsidRDefault="00264085" w:rsidP="00320898">
      <w:pPr>
        <w:pStyle w:val="Heading1"/>
      </w:pPr>
      <w:r w:rsidRPr="00264085">
        <w:t xml:space="preserve">What’s On </w:t>
      </w:r>
      <w:proofErr w:type="gramStart"/>
      <w:r w:rsidRPr="00264085">
        <w:t>In</w:t>
      </w:r>
      <w:proofErr w:type="gramEnd"/>
      <w:r w:rsidRPr="00264085">
        <w:t xml:space="preserve"> Tasman</w:t>
      </w:r>
    </w:p>
    <w:p w14:paraId="00213CAE" w14:textId="77777777" w:rsidR="00264085" w:rsidRPr="00264085" w:rsidRDefault="00264085" w:rsidP="00320898">
      <w:pPr>
        <w:pStyle w:val="Heading3"/>
        <w:rPr>
          <w:lang w:val="en-US"/>
        </w:rPr>
      </w:pPr>
      <w:r w:rsidRPr="00264085">
        <w:rPr>
          <w:lang w:val="en-US"/>
        </w:rPr>
        <w:t>It’s on in Nelson Tasman</w:t>
      </w:r>
    </w:p>
    <w:p w14:paraId="1621898C" w14:textId="77777777" w:rsidR="00264085" w:rsidRPr="00264085" w:rsidRDefault="00264085" w:rsidP="00264085">
      <w:pPr>
        <w:rPr>
          <w:lang w:val="en-US"/>
        </w:rPr>
      </w:pPr>
      <w:r w:rsidRPr="00264085">
        <w:rPr>
          <w:lang w:val="en-US"/>
        </w:rPr>
        <w:t>To keep up with events happening across the region, visit nelsontasman.nz/events.</w:t>
      </w:r>
    </w:p>
    <w:p w14:paraId="1FA68B64" w14:textId="77777777" w:rsidR="00264085" w:rsidRPr="00264085" w:rsidRDefault="00264085" w:rsidP="00320898">
      <w:pPr>
        <w:pStyle w:val="Heading3"/>
        <w:rPr>
          <w:lang w:val="en-US"/>
        </w:rPr>
      </w:pPr>
      <w:r w:rsidRPr="00264085">
        <w:rPr>
          <w:lang w:val="en-US"/>
        </w:rPr>
        <w:t>Motueka Repair Café</w:t>
      </w:r>
    </w:p>
    <w:p w14:paraId="533E40C4" w14:textId="663C172D" w:rsidR="00264085" w:rsidRPr="00264085" w:rsidRDefault="00264085" w:rsidP="00264085">
      <w:pPr>
        <w:rPr>
          <w:lang w:val="en-US"/>
        </w:rPr>
      </w:pPr>
      <w:r w:rsidRPr="00264085">
        <w:rPr>
          <w:lang w:val="en-US"/>
        </w:rPr>
        <w:t>Saturday 18 October, 10.00</w:t>
      </w:r>
      <w:r w:rsidRPr="00264085">
        <w:rPr>
          <w:rFonts w:ascii="Arial" w:hAnsi="Arial" w:cs="Arial"/>
          <w:lang w:val="en-US"/>
        </w:rPr>
        <w:t> </w:t>
      </w:r>
      <w:r w:rsidRPr="00264085">
        <w:rPr>
          <w:lang w:val="en-US"/>
        </w:rPr>
        <w:t>am</w:t>
      </w:r>
      <w:r w:rsidRPr="00264085">
        <w:rPr>
          <w:rFonts w:ascii="Arial" w:hAnsi="Arial" w:cs="Arial"/>
          <w:lang w:val="en-US"/>
        </w:rPr>
        <w:t> </w:t>
      </w:r>
      <w:r w:rsidRPr="00264085">
        <w:rPr>
          <w:rFonts w:ascii="Aptos" w:hAnsi="Aptos" w:cs="Aptos"/>
          <w:lang w:val="en-US"/>
        </w:rPr>
        <w:t>–</w:t>
      </w:r>
      <w:r w:rsidRPr="00264085">
        <w:rPr>
          <w:rFonts w:ascii="Arial" w:hAnsi="Arial" w:cs="Arial"/>
          <w:lang w:val="en-US"/>
        </w:rPr>
        <w:t> </w:t>
      </w:r>
      <w:r w:rsidRPr="00264085">
        <w:rPr>
          <w:lang w:val="en-US"/>
        </w:rPr>
        <w:t>1.00</w:t>
      </w:r>
      <w:r w:rsidRPr="00264085">
        <w:rPr>
          <w:rFonts w:ascii="Arial" w:hAnsi="Arial" w:cs="Arial"/>
          <w:lang w:val="en-US"/>
        </w:rPr>
        <w:t> </w:t>
      </w:r>
      <w:r w:rsidRPr="00264085">
        <w:rPr>
          <w:lang w:val="en-US"/>
        </w:rPr>
        <w:t xml:space="preserve">pm, Motueka Library. </w:t>
      </w:r>
    </w:p>
    <w:p w14:paraId="16478F86" w14:textId="77777777" w:rsidR="00264085" w:rsidRPr="00264085" w:rsidRDefault="00264085" w:rsidP="00264085">
      <w:pPr>
        <w:rPr>
          <w:lang w:val="en-US"/>
        </w:rPr>
      </w:pPr>
      <w:r w:rsidRPr="00264085">
        <w:rPr>
          <w:lang w:val="en-US"/>
        </w:rPr>
        <w:lastRenderedPageBreak/>
        <w:t>Offering free repairs to reduce waste and help the environment. Bring your broken items to be assessed and hopefully repaired by a friendly team of volunteers.</w:t>
      </w:r>
    </w:p>
    <w:p w14:paraId="5259C5DF" w14:textId="77777777" w:rsidR="00264085" w:rsidRPr="00264085" w:rsidRDefault="00264085" w:rsidP="00320898">
      <w:pPr>
        <w:pStyle w:val="Heading3"/>
        <w:rPr>
          <w:lang w:val="en-US"/>
        </w:rPr>
      </w:pPr>
      <w:r w:rsidRPr="00264085">
        <w:rPr>
          <w:lang w:val="en-US"/>
        </w:rPr>
        <w:t>Living Well series</w:t>
      </w:r>
    </w:p>
    <w:p w14:paraId="5908CCB5" w14:textId="77777777" w:rsidR="00264085" w:rsidRPr="00264085" w:rsidRDefault="00264085" w:rsidP="00264085">
      <w:pPr>
        <w:rPr>
          <w:lang w:val="en-US"/>
        </w:rPr>
      </w:pPr>
      <w:r w:rsidRPr="00264085">
        <w:rPr>
          <w:lang w:val="en-US"/>
        </w:rPr>
        <w:t>Tuesday 28 October</w:t>
      </w:r>
      <w:r w:rsidRPr="00264085">
        <w:rPr>
          <w:rFonts w:ascii="Arial" w:hAnsi="Arial" w:cs="Arial"/>
          <w:lang w:val="en-US"/>
        </w:rPr>
        <w:t> </w:t>
      </w:r>
      <w:r w:rsidRPr="00264085">
        <w:rPr>
          <w:rFonts w:ascii="Aptos" w:hAnsi="Aptos" w:cs="Aptos"/>
          <w:lang w:val="en-US"/>
        </w:rPr>
        <w:t>–</w:t>
      </w:r>
      <w:r w:rsidRPr="00264085">
        <w:rPr>
          <w:rFonts w:ascii="Arial" w:hAnsi="Arial" w:cs="Arial"/>
          <w:lang w:val="en-US"/>
        </w:rPr>
        <w:t> </w:t>
      </w:r>
      <w:r w:rsidRPr="00264085">
        <w:rPr>
          <w:lang w:val="en-US"/>
        </w:rPr>
        <w:t>Tuesday 9 December, 1.00</w:t>
      </w:r>
      <w:r w:rsidRPr="00264085">
        <w:rPr>
          <w:rFonts w:ascii="Arial" w:hAnsi="Arial" w:cs="Arial"/>
          <w:lang w:val="en-US"/>
        </w:rPr>
        <w:t> </w:t>
      </w:r>
      <w:r w:rsidRPr="00264085">
        <w:rPr>
          <w:lang w:val="en-US"/>
        </w:rPr>
        <w:t>pm</w:t>
      </w:r>
      <w:r w:rsidRPr="00264085">
        <w:rPr>
          <w:rFonts w:ascii="Arial" w:hAnsi="Arial" w:cs="Arial"/>
          <w:lang w:val="en-US"/>
        </w:rPr>
        <w:t> </w:t>
      </w:r>
      <w:r w:rsidRPr="00264085">
        <w:rPr>
          <w:rFonts w:ascii="Aptos" w:hAnsi="Aptos" w:cs="Aptos"/>
          <w:lang w:val="en-US"/>
        </w:rPr>
        <w:t>–</w:t>
      </w:r>
      <w:r w:rsidRPr="00264085">
        <w:rPr>
          <w:rFonts w:ascii="Arial" w:hAnsi="Arial" w:cs="Arial"/>
          <w:lang w:val="en-US"/>
        </w:rPr>
        <w:t> </w:t>
      </w:r>
      <w:r w:rsidRPr="00264085">
        <w:rPr>
          <w:lang w:val="en-US"/>
        </w:rPr>
        <w:t>2.00</w:t>
      </w:r>
      <w:r w:rsidRPr="00264085">
        <w:rPr>
          <w:rFonts w:ascii="Arial" w:hAnsi="Arial" w:cs="Arial"/>
          <w:lang w:val="en-US"/>
        </w:rPr>
        <w:t> </w:t>
      </w:r>
      <w:r w:rsidRPr="00264085">
        <w:rPr>
          <w:lang w:val="en-US"/>
        </w:rPr>
        <w:t>pm, Motueka Library.</w:t>
      </w:r>
    </w:p>
    <w:p w14:paraId="41A22DA5" w14:textId="2C9F1F07" w:rsidR="00264085" w:rsidRPr="00264085" w:rsidRDefault="00264085" w:rsidP="00264085">
      <w:pPr>
        <w:rPr>
          <w:lang w:val="en-US"/>
        </w:rPr>
      </w:pPr>
      <w:r w:rsidRPr="00264085">
        <w:rPr>
          <w:lang w:val="en-US"/>
        </w:rPr>
        <w:t xml:space="preserve">Presented by Age Concern Nelson Tasman, this seven-week holistic course is designed to support older people to live well, not just physically, but emotionally and socially. The </w:t>
      </w:r>
      <w:proofErr w:type="spellStart"/>
      <w:r w:rsidRPr="00264085">
        <w:rPr>
          <w:lang w:val="en-US"/>
        </w:rPr>
        <w:t>programme</w:t>
      </w:r>
      <w:proofErr w:type="spellEnd"/>
      <w:r w:rsidRPr="00264085">
        <w:rPr>
          <w:lang w:val="en-US"/>
        </w:rPr>
        <w:t xml:space="preserve"> explores key areas including staying connected, managing stress and grief, healthy eating, good sleep, and gentle movement. Each session will have guest speakers and practical tips.</w:t>
      </w:r>
    </w:p>
    <w:p w14:paraId="05BDF062" w14:textId="77777777" w:rsidR="00264085" w:rsidRPr="00264085" w:rsidRDefault="00264085" w:rsidP="00264085">
      <w:pPr>
        <w:rPr>
          <w:lang w:val="en-US"/>
        </w:rPr>
      </w:pPr>
      <w:r w:rsidRPr="00264085">
        <w:rPr>
          <w:lang w:val="en-US"/>
        </w:rPr>
        <w:t>The floods have reminded us all how important it is to look after our wellbeing and build resilience before a crisis hits. ‘Living Well’ gives people the tools, connections, and confidence to do just that. Whether you’re recovering from recent events or simply wanting to refocus on what matters most, this is a supportive space to do it.</w:t>
      </w:r>
    </w:p>
    <w:p w14:paraId="23C1453C" w14:textId="164261D4" w:rsidR="00264085" w:rsidRPr="00264085" w:rsidRDefault="00264085" w:rsidP="00264085">
      <w:r w:rsidRPr="00264085">
        <w:rPr>
          <w:lang w:val="en-US"/>
        </w:rPr>
        <w:t>Places are limited, so registration is essential. Please register by phoning Marnie on 03 544 7624 (</w:t>
      </w:r>
      <w:proofErr w:type="spellStart"/>
      <w:r w:rsidRPr="00264085">
        <w:rPr>
          <w:lang w:val="en-US"/>
        </w:rPr>
        <w:t>ext</w:t>
      </w:r>
      <w:proofErr w:type="spellEnd"/>
      <w:r w:rsidRPr="00264085">
        <w:rPr>
          <w:lang w:val="en-US"/>
        </w:rPr>
        <w:t xml:space="preserve"> 25) or email </w:t>
      </w:r>
      <w:hyperlink r:id="rId5" w:history="1">
        <w:r w:rsidRPr="00264085">
          <w:rPr>
            <w:rStyle w:val="Hyperlink"/>
            <w:lang w:val="en-US"/>
          </w:rPr>
          <w:t>ageconnect@ageconcernnt.org.nz</w:t>
        </w:r>
      </w:hyperlink>
      <w:r w:rsidRPr="00264085">
        <w:rPr>
          <w:lang w:val="en-US"/>
        </w:rPr>
        <w:t>.</w:t>
      </w:r>
    </w:p>
    <w:p w14:paraId="21FF0C0A" w14:textId="6B8927C6" w:rsidR="00264085" w:rsidRPr="00264085" w:rsidRDefault="00264085" w:rsidP="00320898">
      <w:pPr>
        <w:pStyle w:val="Heading1"/>
      </w:pPr>
      <w:r w:rsidRPr="00264085">
        <w:t>Newsline Notices</w:t>
      </w:r>
    </w:p>
    <w:p w14:paraId="66E6B10F" w14:textId="78593D3F" w:rsidR="00264085" w:rsidRPr="00264085" w:rsidRDefault="00264085" w:rsidP="00320898">
      <w:pPr>
        <w:pStyle w:val="Heading3"/>
        <w:rPr>
          <w:lang w:val="en-US"/>
        </w:rPr>
      </w:pPr>
      <w:r w:rsidRPr="00264085">
        <w:rPr>
          <w:lang w:val="en-US"/>
        </w:rPr>
        <w:t>Proposed temporary road closure</w:t>
      </w:r>
    </w:p>
    <w:p w14:paraId="3B2382D6" w14:textId="435F3C4C" w:rsidR="00264085" w:rsidRPr="00264085" w:rsidRDefault="00264085" w:rsidP="00264085">
      <w:pPr>
        <w:rPr>
          <w:lang w:val="en-US"/>
        </w:rPr>
      </w:pPr>
      <w:r w:rsidRPr="00264085">
        <w:rPr>
          <w:lang w:val="en-US"/>
        </w:rPr>
        <w:t>Applicant: Nelson Marlborough Traffic Management.</w:t>
      </w:r>
      <w:r w:rsidRPr="00264085">
        <w:rPr>
          <w:lang w:val="en-US"/>
        </w:rPr>
        <w:br/>
        <w:t xml:space="preserve">Event: </w:t>
      </w:r>
      <w:proofErr w:type="spellStart"/>
      <w:r w:rsidRPr="00264085">
        <w:rPr>
          <w:lang w:val="en-US"/>
        </w:rPr>
        <w:t>Tākaka</w:t>
      </w:r>
      <w:proofErr w:type="spellEnd"/>
      <w:r w:rsidRPr="00264085">
        <w:rPr>
          <w:lang w:val="en-US"/>
        </w:rPr>
        <w:t xml:space="preserve"> Christmas Parade.</w:t>
      </w:r>
      <w:r w:rsidRPr="00264085">
        <w:rPr>
          <w:lang w:val="en-US"/>
        </w:rPr>
        <w:br/>
        <w:t xml:space="preserve">Location: 5 Commercial Street to 100 Commercial Street SH60 </w:t>
      </w:r>
      <w:proofErr w:type="spellStart"/>
      <w:r w:rsidRPr="00264085">
        <w:rPr>
          <w:lang w:val="en-US"/>
        </w:rPr>
        <w:t>Tākaka</w:t>
      </w:r>
      <w:proofErr w:type="spellEnd"/>
      <w:r w:rsidRPr="00264085">
        <w:rPr>
          <w:lang w:val="en-US"/>
        </w:rPr>
        <w:t>, Junction Street, and Reilly Street through to SH60.</w:t>
      </w:r>
      <w:r w:rsidRPr="00264085">
        <w:rPr>
          <w:lang w:val="en-US"/>
        </w:rPr>
        <w:br/>
        <w:t>Date and time: Saturday 13 December 2025, 9.30</w:t>
      </w:r>
      <w:r w:rsidRPr="00264085">
        <w:rPr>
          <w:rFonts w:ascii="Arial" w:hAnsi="Arial" w:cs="Arial"/>
          <w:lang w:val="en-US"/>
        </w:rPr>
        <w:t> </w:t>
      </w:r>
      <w:r w:rsidRPr="00264085">
        <w:rPr>
          <w:lang w:val="en-US"/>
        </w:rPr>
        <w:t>am to 11.00</w:t>
      </w:r>
      <w:r w:rsidRPr="00264085">
        <w:rPr>
          <w:rFonts w:ascii="Arial" w:hAnsi="Arial" w:cs="Arial"/>
          <w:lang w:val="en-US"/>
        </w:rPr>
        <w:t> </w:t>
      </w:r>
      <w:r w:rsidRPr="00264085">
        <w:rPr>
          <w:lang w:val="en-US"/>
        </w:rPr>
        <w:t>am.</w:t>
      </w:r>
    </w:p>
    <w:p w14:paraId="5C5F2548" w14:textId="77777777" w:rsidR="00264085" w:rsidRPr="00264085" w:rsidRDefault="00264085" w:rsidP="00264085">
      <w:pPr>
        <w:rPr>
          <w:lang w:val="en-US"/>
        </w:rPr>
      </w:pPr>
      <w:r w:rsidRPr="00264085">
        <w:rPr>
          <w:lang w:val="en-US"/>
        </w:rPr>
        <w:t xml:space="preserve">Objections </w:t>
      </w:r>
      <w:proofErr w:type="gramStart"/>
      <w:r w:rsidRPr="00264085">
        <w:rPr>
          <w:lang w:val="en-US"/>
        </w:rPr>
        <w:t>close</w:t>
      </w:r>
      <w:proofErr w:type="gramEnd"/>
      <w:r w:rsidRPr="00264085">
        <w:rPr>
          <w:lang w:val="en-US"/>
        </w:rPr>
        <w:t xml:space="preserve"> 5.00</w:t>
      </w:r>
      <w:r w:rsidRPr="00264085">
        <w:rPr>
          <w:rFonts w:ascii="Arial" w:hAnsi="Arial" w:cs="Arial"/>
          <w:lang w:val="en-US"/>
        </w:rPr>
        <w:t> </w:t>
      </w:r>
      <w:r w:rsidRPr="00264085">
        <w:rPr>
          <w:lang w:val="en-US"/>
        </w:rPr>
        <w:t>pm Thursday 27 November 2025. Please send any objections to tania.brown@tasman.govt.nz.</w:t>
      </w:r>
    </w:p>
    <w:p w14:paraId="49261751" w14:textId="77777777" w:rsidR="00264085" w:rsidRPr="00264085" w:rsidRDefault="00264085" w:rsidP="00320898">
      <w:pPr>
        <w:pStyle w:val="Heading3"/>
        <w:rPr>
          <w:lang w:val="en-US"/>
        </w:rPr>
      </w:pPr>
      <w:r w:rsidRPr="00264085">
        <w:rPr>
          <w:lang w:val="en-US"/>
        </w:rPr>
        <w:t>Public holiday hours and services</w:t>
      </w:r>
    </w:p>
    <w:p w14:paraId="5559684C" w14:textId="77777777" w:rsidR="00264085" w:rsidRPr="00264085" w:rsidRDefault="00264085" w:rsidP="00264085">
      <w:pPr>
        <w:rPr>
          <w:lang w:val="en-US"/>
        </w:rPr>
      </w:pPr>
      <w:r w:rsidRPr="00264085">
        <w:rPr>
          <w:lang w:val="en-US"/>
        </w:rPr>
        <w:t xml:space="preserve">On the </w:t>
      </w:r>
      <w:proofErr w:type="spellStart"/>
      <w:r w:rsidRPr="00264085">
        <w:rPr>
          <w:lang w:val="en-US"/>
        </w:rPr>
        <w:t>Labour</w:t>
      </w:r>
      <w:proofErr w:type="spellEnd"/>
      <w:r w:rsidRPr="00264085">
        <w:rPr>
          <w:lang w:val="en-US"/>
        </w:rPr>
        <w:t xml:space="preserve"> Day public holiday, Monday 27 October, all service </w:t>
      </w:r>
      <w:proofErr w:type="spellStart"/>
      <w:r w:rsidRPr="00264085">
        <w:rPr>
          <w:lang w:val="en-US"/>
        </w:rPr>
        <w:t>centres</w:t>
      </w:r>
      <w:proofErr w:type="spellEnd"/>
      <w:r w:rsidRPr="00264085">
        <w:rPr>
          <w:lang w:val="en-US"/>
        </w:rPr>
        <w:t xml:space="preserve"> and libraries will be closed for the day. Usual opening hours apply otherwise. We are always here to help when needed, call 03 543 8400 anytime.</w:t>
      </w:r>
    </w:p>
    <w:p w14:paraId="62031EB3" w14:textId="1BF8D1B3" w:rsidR="00264085" w:rsidRPr="00264085" w:rsidRDefault="00264085" w:rsidP="00264085">
      <w:pPr>
        <w:rPr>
          <w:lang w:val="en-US"/>
        </w:rPr>
      </w:pPr>
      <w:r w:rsidRPr="00264085">
        <w:rPr>
          <w:lang w:val="en-US"/>
        </w:rPr>
        <w:t xml:space="preserve">There are no changes to the rubbish and recycling collections. All our resource recovery </w:t>
      </w:r>
      <w:proofErr w:type="spellStart"/>
      <w:r w:rsidRPr="00264085">
        <w:rPr>
          <w:lang w:val="en-US"/>
        </w:rPr>
        <w:t>centres</w:t>
      </w:r>
      <w:proofErr w:type="spellEnd"/>
      <w:r w:rsidRPr="00264085">
        <w:rPr>
          <w:lang w:val="en-US"/>
        </w:rPr>
        <w:t xml:space="preserve"> will be open as normal. </w:t>
      </w:r>
    </w:p>
    <w:p w14:paraId="2CBD92DE" w14:textId="77777777" w:rsidR="00264085" w:rsidRPr="00264085" w:rsidRDefault="00264085" w:rsidP="00264085">
      <w:pPr>
        <w:rPr>
          <w:lang w:val="en-US"/>
        </w:rPr>
      </w:pPr>
      <w:r w:rsidRPr="00264085">
        <w:rPr>
          <w:lang w:val="en-US"/>
        </w:rPr>
        <w:t xml:space="preserve">The </w:t>
      </w:r>
      <w:proofErr w:type="spellStart"/>
      <w:r w:rsidRPr="00264085">
        <w:rPr>
          <w:lang w:val="en-US"/>
        </w:rPr>
        <w:t>eBuses</w:t>
      </w:r>
      <w:proofErr w:type="spellEnd"/>
      <w:r w:rsidRPr="00264085">
        <w:rPr>
          <w:lang w:val="en-US"/>
        </w:rPr>
        <w:t xml:space="preserve"> on Routes 1, 2, 3 and 4 will be running, but on a reduced timetable. Routes 5 and 6 do not run on a public holiday. When viewing the timetables at ebus.nz select the holidays tab to see the schedules.</w:t>
      </w:r>
    </w:p>
    <w:p w14:paraId="7FB82051" w14:textId="77777777" w:rsidR="00264085" w:rsidRPr="00264085" w:rsidRDefault="00264085" w:rsidP="00320898">
      <w:pPr>
        <w:pStyle w:val="Heading3"/>
        <w:rPr>
          <w:lang w:val="en-US"/>
        </w:rPr>
      </w:pPr>
      <w:r w:rsidRPr="00264085">
        <w:rPr>
          <w:lang w:val="en-US"/>
        </w:rPr>
        <w:lastRenderedPageBreak/>
        <w:t>Get emailed state highway roading updates</w:t>
      </w:r>
    </w:p>
    <w:p w14:paraId="55BCC32D" w14:textId="2C2B9C6F" w:rsidR="00264085" w:rsidRPr="00264085" w:rsidRDefault="00264085" w:rsidP="00264085">
      <w:pPr>
        <w:rPr>
          <w:lang w:val="en-US"/>
        </w:rPr>
      </w:pPr>
      <w:r w:rsidRPr="00264085">
        <w:rPr>
          <w:lang w:val="en-US"/>
        </w:rPr>
        <w:t xml:space="preserve">NZTA Waka Kotahi has started a newsletter about upcoming roadworks on Nelson Tasman state highways. You can use their weekly newsletter to plan your </w:t>
      </w:r>
      <w:proofErr w:type="gramStart"/>
      <w:r w:rsidRPr="00264085">
        <w:rPr>
          <w:lang w:val="en-US"/>
        </w:rPr>
        <w:t>travel</w:t>
      </w:r>
      <w:proofErr w:type="gramEnd"/>
      <w:r w:rsidRPr="00264085">
        <w:rPr>
          <w:lang w:val="en-US"/>
        </w:rPr>
        <w:t>. It has all the work happening on the region’s state highways in the week ahead, any changes to ongoing works, and a heads up on the bigger more disruptive projects coming up in future – it’s a single place you can easily see everything they’re up to.</w:t>
      </w:r>
      <w:r w:rsidR="00320898">
        <w:rPr>
          <w:lang w:val="en-US"/>
        </w:rPr>
        <w:t xml:space="preserve"> </w:t>
      </w:r>
      <w:r w:rsidRPr="00264085">
        <w:rPr>
          <w:lang w:val="en-US"/>
        </w:rPr>
        <w:t>Sign up at rebrand.ly/zuez2zk.</w:t>
      </w:r>
    </w:p>
    <w:p w14:paraId="45988A03" w14:textId="77777777" w:rsidR="00264085" w:rsidRPr="00264085" w:rsidRDefault="00264085" w:rsidP="00320898">
      <w:pPr>
        <w:pStyle w:val="Heading3"/>
        <w:rPr>
          <w:lang w:val="en-US"/>
        </w:rPr>
      </w:pPr>
      <w:r w:rsidRPr="00264085">
        <w:rPr>
          <w:lang w:val="en-US"/>
        </w:rPr>
        <w:t>Alcohol applications</w:t>
      </w:r>
    </w:p>
    <w:p w14:paraId="07F367D0" w14:textId="77777777" w:rsidR="00264085" w:rsidRPr="00264085" w:rsidRDefault="00264085" w:rsidP="00264085">
      <w:pPr>
        <w:rPr>
          <w:lang w:val="en-US"/>
        </w:rPr>
      </w:pPr>
      <w:r w:rsidRPr="00264085">
        <w:rPr>
          <w:lang w:val="en-US"/>
        </w:rPr>
        <w:t xml:space="preserve">Visit tasman.govt.nz/alcohol-notices to see the latest alcohol </w:t>
      </w:r>
      <w:proofErr w:type="spellStart"/>
      <w:r w:rsidRPr="00264085">
        <w:rPr>
          <w:lang w:val="en-US"/>
        </w:rPr>
        <w:t>licence</w:t>
      </w:r>
      <w:proofErr w:type="spellEnd"/>
      <w:r w:rsidRPr="00264085">
        <w:rPr>
          <w:lang w:val="en-US"/>
        </w:rPr>
        <w:t xml:space="preserve"> applications.</w:t>
      </w:r>
    </w:p>
    <w:p w14:paraId="1FE25E6C" w14:textId="77777777" w:rsidR="00264085" w:rsidRPr="00264085" w:rsidRDefault="00264085" w:rsidP="00320898">
      <w:pPr>
        <w:pStyle w:val="Heading3"/>
        <w:rPr>
          <w:lang w:val="en-US"/>
        </w:rPr>
      </w:pPr>
      <w:r w:rsidRPr="00264085">
        <w:rPr>
          <w:lang w:val="en-US"/>
        </w:rPr>
        <w:t>Public notice</w:t>
      </w:r>
    </w:p>
    <w:p w14:paraId="4A4D1021" w14:textId="77777777" w:rsidR="00264085" w:rsidRPr="00264085" w:rsidRDefault="00264085" w:rsidP="00264085">
      <w:pPr>
        <w:rPr>
          <w:lang w:val="en-US"/>
        </w:rPr>
      </w:pPr>
      <w:r w:rsidRPr="00264085">
        <w:rPr>
          <w:lang w:val="en-US"/>
        </w:rPr>
        <w:t xml:space="preserve">This notice is to advise that Shannon Green has been appointed as a Ranger and </w:t>
      </w:r>
      <w:proofErr w:type="spellStart"/>
      <w:r w:rsidRPr="00264085">
        <w:rPr>
          <w:lang w:val="en-US"/>
        </w:rPr>
        <w:t>Poundkeeper</w:t>
      </w:r>
      <w:proofErr w:type="spellEnd"/>
      <w:r w:rsidRPr="00264085">
        <w:rPr>
          <w:lang w:val="en-US"/>
        </w:rPr>
        <w:t xml:space="preserve"> in accordance with the Impounding Act 1955.</w:t>
      </w:r>
    </w:p>
    <w:p w14:paraId="097092FD" w14:textId="77777777" w:rsidR="00264085" w:rsidRPr="00264085" w:rsidRDefault="00264085" w:rsidP="00320898">
      <w:pPr>
        <w:pStyle w:val="Heading3"/>
        <w:rPr>
          <w:lang w:val="en-US"/>
        </w:rPr>
      </w:pPr>
      <w:r w:rsidRPr="00264085">
        <w:rPr>
          <w:lang w:val="en-US"/>
        </w:rPr>
        <w:t xml:space="preserve">Rural sports </w:t>
      </w:r>
      <w:proofErr w:type="gramStart"/>
      <w:r w:rsidRPr="00264085">
        <w:rPr>
          <w:lang w:val="en-US"/>
        </w:rPr>
        <w:t>funding closing</w:t>
      </w:r>
      <w:proofErr w:type="gramEnd"/>
      <w:r w:rsidRPr="00264085">
        <w:rPr>
          <w:lang w:val="en-US"/>
        </w:rPr>
        <w:t xml:space="preserve"> soon</w:t>
      </w:r>
    </w:p>
    <w:p w14:paraId="3EC3B4F3" w14:textId="77777777" w:rsidR="00264085" w:rsidRPr="00264085" w:rsidRDefault="00264085" w:rsidP="00264085">
      <w:pPr>
        <w:rPr>
          <w:lang w:val="en-US"/>
        </w:rPr>
      </w:pPr>
      <w:r w:rsidRPr="00264085">
        <w:rPr>
          <w:lang w:val="en-US"/>
        </w:rPr>
        <w:t>Live rural and need a little help participating in sports? The Sport NZ Rural Travel Fund offers help with travel costs for rural sports clubs and rural school teams. The fund helps young people aged 5</w:t>
      </w:r>
      <w:r w:rsidRPr="00264085">
        <w:rPr>
          <w:rFonts w:ascii="Arial" w:hAnsi="Arial" w:cs="Arial"/>
          <w:lang w:val="en-US"/>
        </w:rPr>
        <w:t> </w:t>
      </w:r>
      <w:r w:rsidRPr="00264085">
        <w:rPr>
          <w:rFonts w:ascii="Aptos" w:hAnsi="Aptos" w:cs="Aptos"/>
          <w:lang w:val="en-US"/>
        </w:rPr>
        <w:t>–</w:t>
      </w:r>
      <w:r w:rsidRPr="00264085">
        <w:rPr>
          <w:rFonts w:ascii="Arial" w:hAnsi="Arial" w:cs="Arial"/>
          <w:lang w:val="en-US"/>
        </w:rPr>
        <w:t> </w:t>
      </w:r>
      <w:r w:rsidRPr="00264085">
        <w:rPr>
          <w:lang w:val="en-US"/>
        </w:rPr>
        <w:t>19 participate in local sports competitions. This round of funding closes Friday 31 October. Head to tasman.govt.nz/grants for more information and to apply.</w:t>
      </w:r>
    </w:p>
    <w:p w14:paraId="75019B3A" w14:textId="77777777" w:rsidR="00264085" w:rsidRPr="00264085" w:rsidRDefault="00264085" w:rsidP="00320898">
      <w:pPr>
        <w:pStyle w:val="Heading3"/>
        <w:rPr>
          <w:lang w:val="en-US"/>
        </w:rPr>
      </w:pPr>
      <w:r w:rsidRPr="00264085">
        <w:rPr>
          <w:lang w:val="en-US"/>
        </w:rPr>
        <w:t>Maritime event</w:t>
      </w:r>
    </w:p>
    <w:p w14:paraId="59ACEED0" w14:textId="77777777" w:rsidR="00264085" w:rsidRPr="00264085" w:rsidRDefault="00264085" w:rsidP="00264085">
      <w:pPr>
        <w:rPr>
          <w:lang w:val="en-US"/>
        </w:rPr>
      </w:pPr>
      <w:r w:rsidRPr="00264085">
        <w:rPr>
          <w:lang w:val="en-US"/>
        </w:rPr>
        <w:t>Event activity: 2025 NZ and Oceania Canoe Marathon Championships.</w:t>
      </w:r>
      <w:r w:rsidRPr="00264085">
        <w:rPr>
          <w:lang w:val="en-US"/>
        </w:rPr>
        <w:br/>
        <w:t>Date: 25 and 26 October 2025.</w:t>
      </w:r>
      <w:r w:rsidRPr="00264085">
        <w:rPr>
          <w:lang w:val="en-US"/>
        </w:rPr>
        <w:br/>
        <w:t>Location: Motueka Estuary.</w:t>
      </w:r>
    </w:p>
    <w:p w14:paraId="5A528D62" w14:textId="7ED8E150" w:rsidR="00264085" w:rsidRPr="00264085" w:rsidRDefault="00264085" w:rsidP="00264085">
      <w:pPr>
        <w:rPr>
          <w:lang w:val="en-US"/>
        </w:rPr>
      </w:pPr>
      <w:r w:rsidRPr="00264085">
        <w:rPr>
          <w:lang w:val="en-US"/>
        </w:rPr>
        <w:t xml:space="preserve">Under the provisions of the Navigation Safety Bylaw 2024, the Harbourmaster has granted </w:t>
      </w:r>
      <w:proofErr w:type="spellStart"/>
      <w:r w:rsidRPr="00264085">
        <w:rPr>
          <w:lang w:val="en-US"/>
        </w:rPr>
        <w:t>authorisations</w:t>
      </w:r>
      <w:proofErr w:type="spellEnd"/>
      <w:r w:rsidRPr="00264085">
        <w:rPr>
          <w:lang w:val="en-US"/>
        </w:rPr>
        <w:t xml:space="preserve"> for this event. Due to navigation safety requirements, water users not involved in this event may be excluded from defined areas during these activities. Further details and any new events can be viewed at tasman.govt.nz/</w:t>
      </w:r>
      <w:proofErr w:type="gramStart"/>
      <w:r w:rsidRPr="00264085">
        <w:rPr>
          <w:lang w:val="en-US"/>
        </w:rPr>
        <w:t>maritime-events</w:t>
      </w:r>
      <w:proofErr w:type="gramEnd"/>
      <w:r w:rsidRPr="00264085">
        <w:rPr>
          <w:lang w:val="en-US"/>
        </w:rPr>
        <w:t>.</w:t>
      </w:r>
    </w:p>
    <w:p w14:paraId="2C06D10E" w14:textId="77777777" w:rsidR="00264085" w:rsidRPr="00264085" w:rsidRDefault="00264085" w:rsidP="00320898">
      <w:pPr>
        <w:pStyle w:val="Heading3"/>
        <w:rPr>
          <w:lang w:val="en-US"/>
        </w:rPr>
      </w:pPr>
      <w:r w:rsidRPr="00264085">
        <w:rPr>
          <w:lang w:val="en-US"/>
        </w:rPr>
        <w:t>Council hui</w:t>
      </w:r>
    </w:p>
    <w:p w14:paraId="1C8EC182" w14:textId="77777777" w:rsidR="00264085" w:rsidRPr="00264085" w:rsidRDefault="00264085" w:rsidP="00264085">
      <w:pPr>
        <w:rPr>
          <w:lang w:val="en-US"/>
        </w:rPr>
      </w:pPr>
      <w:r w:rsidRPr="00264085">
        <w:rPr>
          <w:lang w:val="en-US"/>
        </w:rPr>
        <w:t xml:space="preserve">Meetings will take place in person and via Zoom. For details, the Zoom link and recordings of previous meetings visit tasman.govt.nz/meetings-calendar. Unless otherwise stated, all meetings will be held at the Council Chamber, </w:t>
      </w:r>
      <w:r w:rsidRPr="00264085">
        <w:rPr>
          <w:lang w:val="en-US"/>
        </w:rPr>
        <w:br/>
        <w:t>189 Queen Street, Richmond.</w:t>
      </w:r>
    </w:p>
    <w:p w14:paraId="2BA24D47" w14:textId="02CE5227" w:rsidR="00264085" w:rsidRPr="00264085" w:rsidRDefault="00264085" w:rsidP="00264085">
      <w:pPr>
        <w:rPr>
          <w:lang w:val="en-US"/>
        </w:rPr>
      </w:pPr>
      <w:r w:rsidRPr="00264085">
        <w:rPr>
          <w:lang w:val="en-US"/>
        </w:rPr>
        <w:t>Tasman District Council (Inaugural meeting)</w:t>
      </w:r>
      <w:r w:rsidRPr="00264085">
        <w:rPr>
          <w:lang w:val="en-US"/>
        </w:rPr>
        <w:br/>
        <w:t>Wednesday 29 October, 10.00</w:t>
      </w:r>
      <w:r w:rsidRPr="00264085">
        <w:rPr>
          <w:rFonts w:ascii="Arial" w:hAnsi="Arial" w:cs="Arial"/>
          <w:lang w:val="en-US"/>
        </w:rPr>
        <w:t> </w:t>
      </w:r>
      <w:r w:rsidRPr="00264085">
        <w:rPr>
          <w:lang w:val="en-US"/>
        </w:rPr>
        <w:t>am.</w:t>
      </w:r>
    </w:p>
    <w:p w14:paraId="14B271D9" w14:textId="5CD61537" w:rsidR="00264085" w:rsidRPr="00264085" w:rsidRDefault="00264085" w:rsidP="00264085">
      <w:r w:rsidRPr="00264085">
        <w:rPr>
          <w:lang w:val="en-US"/>
        </w:rPr>
        <w:lastRenderedPageBreak/>
        <w:t>Nelson Tasman CDEM Coordinating Executive Group</w:t>
      </w:r>
      <w:r w:rsidRPr="00264085">
        <w:rPr>
          <w:lang w:val="en-US"/>
        </w:rPr>
        <w:br/>
        <w:t>Wednesday 29 October, 2.00</w:t>
      </w:r>
      <w:r w:rsidRPr="00264085">
        <w:rPr>
          <w:rFonts w:ascii="Arial" w:hAnsi="Arial" w:cs="Arial"/>
          <w:lang w:val="en-US"/>
        </w:rPr>
        <w:t> </w:t>
      </w:r>
      <w:r w:rsidRPr="00264085">
        <w:rPr>
          <w:lang w:val="en-US"/>
        </w:rPr>
        <w:t>pm.</w:t>
      </w:r>
      <w:r w:rsidR="00320898">
        <w:rPr>
          <w:lang w:val="en-US"/>
        </w:rPr>
        <w:t xml:space="preserve"> </w:t>
      </w:r>
      <w:r w:rsidRPr="00264085">
        <w:rPr>
          <w:lang w:val="en-US"/>
        </w:rPr>
        <w:t>Emergency Operations Centre, 28 Oxford Street, Richmond.</w:t>
      </w:r>
    </w:p>
    <w:sectPr w:rsidR="00264085" w:rsidRPr="00264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8"/>
  </w:num>
  <w:num w:numId="5" w16cid:durableId="1460995841">
    <w:abstractNumId w:val="9"/>
  </w:num>
  <w:num w:numId="6" w16cid:durableId="1251087529">
    <w:abstractNumId w:val="7"/>
  </w:num>
  <w:num w:numId="7" w16cid:durableId="938834416">
    <w:abstractNumId w:val="6"/>
  </w:num>
  <w:num w:numId="8" w16cid:durableId="591859608">
    <w:abstractNumId w:val="12"/>
  </w:num>
  <w:num w:numId="9" w16cid:durableId="682241886">
    <w:abstractNumId w:val="10"/>
  </w:num>
  <w:num w:numId="10" w16cid:durableId="1482040666">
    <w:abstractNumId w:val="4"/>
  </w:num>
  <w:num w:numId="11" w16cid:durableId="891578456">
    <w:abstractNumId w:val="5"/>
  </w:num>
  <w:num w:numId="12" w16cid:durableId="234555100">
    <w:abstractNumId w:val="11"/>
  </w:num>
  <w:num w:numId="13" w16cid:durableId="1750811945">
    <w:abstractNumId w:val="13"/>
  </w:num>
  <w:num w:numId="14" w16cid:durableId="33804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B29A1"/>
    <w:rsid w:val="00264085"/>
    <w:rsid w:val="00320898"/>
    <w:rsid w:val="00321D87"/>
    <w:rsid w:val="00330F1A"/>
    <w:rsid w:val="00393C51"/>
    <w:rsid w:val="004B2B8B"/>
    <w:rsid w:val="004E38AF"/>
    <w:rsid w:val="0054476F"/>
    <w:rsid w:val="00763561"/>
    <w:rsid w:val="007A7F6B"/>
    <w:rsid w:val="007C0D4E"/>
    <w:rsid w:val="0088710E"/>
    <w:rsid w:val="00A11077"/>
    <w:rsid w:val="00A86E6A"/>
    <w:rsid w:val="00AE13AA"/>
    <w:rsid w:val="00D03622"/>
    <w:rsid w:val="00D9093C"/>
    <w:rsid w:val="00E0213E"/>
    <w:rsid w:val="00F53837"/>
    <w:rsid w:val="00F53876"/>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econnect@ageconcernnt.org.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14</Pages>
  <Words>3521</Words>
  <Characters>20073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11</cp:revision>
  <dcterms:created xsi:type="dcterms:W3CDTF">2025-07-31T03:08:00Z</dcterms:created>
  <dcterms:modified xsi:type="dcterms:W3CDTF">2025-10-12T21:10:00Z</dcterms:modified>
</cp:coreProperties>
</file>